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37C7" w14:textId="279DBBB6" w:rsidR="00BC5409" w:rsidRDefault="00BC5409" w:rsidP="00480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936F4A7" w14:textId="7C54AC11" w:rsidR="009A1C6C" w:rsidRDefault="009A1C6C" w:rsidP="00480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759FC9D" w14:textId="323CF75E" w:rsidR="009A1C6C" w:rsidRDefault="009A1C6C" w:rsidP="00480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7EA8CF0" w14:textId="308B2AC6" w:rsidR="009A1C6C" w:rsidRPr="009A1C6C" w:rsidRDefault="009A1C6C" w:rsidP="00480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mk-MK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mk-MK"/>
        </w:rPr>
        <w:t>Место и датум: ----------------------------</w:t>
      </w:r>
    </w:p>
    <w:p w14:paraId="74C8B85C" w14:textId="5355993B" w:rsidR="009A1C6C" w:rsidRDefault="009A1C6C" w:rsidP="00480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5E4575C" w14:textId="73F81F9D" w:rsidR="009A1C6C" w:rsidRDefault="009A1C6C" w:rsidP="00480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0E1B6E9" w14:textId="77777777" w:rsidR="009A1C6C" w:rsidRDefault="009A1C6C" w:rsidP="004808B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74D7268" w14:textId="4D4F0449" w:rsidR="007A3A5D" w:rsidRPr="00515037" w:rsidRDefault="007A3A5D" w:rsidP="007A3A5D">
      <w:pPr>
        <w:spacing w:after="120" w:line="360" w:lineRule="auto"/>
        <w:jc w:val="center"/>
        <w:rPr>
          <w:b/>
          <w:sz w:val="28"/>
          <w:szCs w:val="28"/>
        </w:rPr>
      </w:pPr>
      <w:r w:rsidRPr="007A3A5D">
        <w:rPr>
          <w:b/>
          <w:sz w:val="28"/>
          <w:szCs w:val="28"/>
          <w:lang w:val="mk-MK"/>
        </w:rPr>
        <w:t xml:space="preserve">Писмо </w:t>
      </w:r>
      <w:r w:rsidR="00775CEE" w:rsidRPr="00515037">
        <w:rPr>
          <w:b/>
          <w:sz w:val="28"/>
          <w:szCs w:val="28"/>
          <w:lang w:val="mk-MK"/>
        </w:rPr>
        <w:t xml:space="preserve">за изразување </w:t>
      </w:r>
      <w:r w:rsidRPr="00515037">
        <w:rPr>
          <w:b/>
          <w:sz w:val="28"/>
          <w:szCs w:val="28"/>
          <w:lang w:val="mk-MK"/>
        </w:rPr>
        <w:t>намер</w:t>
      </w:r>
      <w:r w:rsidR="00775CEE" w:rsidRPr="00515037">
        <w:rPr>
          <w:b/>
          <w:sz w:val="28"/>
          <w:szCs w:val="28"/>
          <w:lang w:val="mk-MK"/>
        </w:rPr>
        <w:t>а</w:t>
      </w:r>
    </w:p>
    <w:p w14:paraId="4EBC696E" w14:textId="48129F57" w:rsidR="00E971C8" w:rsidRPr="00515037" w:rsidRDefault="007A3A5D" w:rsidP="007A3A5D">
      <w:pPr>
        <w:spacing w:after="120" w:line="360" w:lineRule="auto"/>
        <w:jc w:val="both"/>
        <w:rPr>
          <w:lang w:val="mk-MK"/>
        </w:rPr>
      </w:pPr>
      <w:r w:rsidRPr="00515037">
        <w:rPr>
          <w:lang w:val="mk-MK"/>
        </w:rPr>
        <w:t xml:space="preserve">Со </w:t>
      </w:r>
      <w:r w:rsidR="00E971C8" w:rsidRPr="00515037">
        <w:rPr>
          <w:lang w:val="mk-MK"/>
        </w:rPr>
        <w:t>ова писмо</w:t>
      </w:r>
      <w:r w:rsidRPr="00515037">
        <w:rPr>
          <w:lang w:val="mk-MK"/>
        </w:rPr>
        <w:t xml:space="preserve"> </w:t>
      </w:r>
      <w:r w:rsidR="00775CEE" w:rsidRPr="00515037">
        <w:rPr>
          <w:lang w:val="mk-MK"/>
        </w:rPr>
        <w:t xml:space="preserve">за изразување </w:t>
      </w:r>
      <w:r w:rsidRPr="00515037">
        <w:rPr>
          <w:lang w:val="mk-MK"/>
        </w:rPr>
        <w:t>намер</w:t>
      </w:r>
      <w:r w:rsidR="00775CEE" w:rsidRPr="00515037">
        <w:rPr>
          <w:lang w:val="mk-MK"/>
        </w:rPr>
        <w:t>а</w:t>
      </w:r>
      <w:r w:rsidR="00E971C8" w:rsidRPr="00515037">
        <w:rPr>
          <w:lang w:val="mk-MK"/>
        </w:rPr>
        <w:t>, јас -----------------------------------, директор на средното у</w:t>
      </w:r>
      <w:r w:rsidRPr="00515037">
        <w:rPr>
          <w:lang w:val="mk-MK"/>
        </w:rPr>
        <w:t>чилиште</w:t>
      </w:r>
      <w:r w:rsidR="00E971C8" w:rsidRPr="00515037">
        <w:t xml:space="preserve"> ____________________________, </w:t>
      </w:r>
      <w:proofErr w:type="spellStart"/>
      <w:r w:rsidR="00E971C8" w:rsidRPr="00515037">
        <w:t>од</w:t>
      </w:r>
      <w:proofErr w:type="spellEnd"/>
      <w:r w:rsidR="00E971C8" w:rsidRPr="00515037">
        <w:t xml:space="preserve"> </w:t>
      </w:r>
      <w:r w:rsidR="00E971C8" w:rsidRPr="00515037">
        <w:rPr>
          <w:lang w:val="mk-MK"/>
        </w:rPr>
        <w:t xml:space="preserve">------------------(општина) одобрувам нашето училиште </w:t>
      </w:r>
      <w:r w:rsidRPr="00515037">
        <w:rPr>
          <w:lang w:val="mk-MK"/>
        </w:rPr>
        <w:t xml:space="preserve">да биде партнер на </w:t>
      </w:r>
      <w:proofErr w:type="spellStart"/>
      <w:r w:rsidRPr="00515037">
        <w:rPr>
          <w:lang w:val="mk-MK"/>
        </w:rPr>
        <w:t>граѓанск</w:t>
      </w:r>
      <w:r w:rsidR="00E971C8" w:rsidRPr="00515037">
        <w:rPr>
          <w:lang w:val="mk-MK"/>
        </w:rPr>
        <w:t>ата</w:t>
      </w:r>
      <w:proofErr w:type="spellEnd"/>
      <w:r w:rsidR="00E971C8" w:rsidRPr="00515037">
        <w:rPr>
          <w:lang w:val="mk-MK"/>
        </w:rPr>
        <w:t xml:space="preserve"> организација/иницијатива </w:t>
      </w:r>
      <w:r w:rsidRPr="00515037">
        <w:t xml:space="preserve">__________________________ </w:t>
      </w:r>
      <w:proofErr w:type="spellStart"/>
      <w:r w:rsidRPr="00515037">
        <w:t>ко</w:t>
      </w:r>
      <w:r w:rsidR="00E971C8" w:rsidRPr="00515037">
        <w:rPr>
          <w:lang w:val="mk-MK"/>
        </w:rPr>
        <w:t>јашто</w:t>
      </w:r>
      <w:proofErr w:type="spellEnd"/>
      <w:r w:rsidR="00E971C8" w:rsidRPr="00515037">
        <w:rPr>
          <w:lang w:val="mk-MK"/>
        </w:rPr>
        <w:t xml:space="preserve"> </w:t>
      </w:r>
      <w:r w:rsidRPr="00515037">
        <w:rPr>
          <w:lang w:val="mk-MK"/>
        </w:rPr>
        <w:t>а</w:t>
      </w:r>
      <w:r w:rsidR="00E971C8" w:rsidRPr="00515037">
        <w:rPr>
          <w:lang w:val="mk-MK"/>
        </w:rPr>
        <w:t>плицира за добивање на грант во рамки на проектот „Локална акција за подобри политики за заштита на животната средина“, реализиран од Инст</w:t>
      </w:r>
      <w:r w:rsidR="00F816A9" w:rsidRPr="00515037">
        <w:rPr>
          <w:lang w:val="mk-MK"/>
        </w:rPr>
        <w:t xml:space="preserve">итутот за комуникациски студии во партнерство со Македонско еколошко друштво. </w:t>
      </w:r>
      <w:r w:rsidRPr="00515037">
        <w:rPr>
          <w:lang w:val="mk-MK"/>
        </w:rPr>
        <w:t xml:space="preserve"> </w:t>
      </w:r>
    </w:p>
    <w:p w14:paraId="33B6D99B" w14:textId="4C78B384" w:rsidR="00E971C8" w:rsidRDefault="00E971C8" w:rsidP="007A3A5D">
      <w:pPr>
        <w:spacing w:after="120" w:line="360" w:lineRule="auto"/>
        <w:jc w:val="both"/>
        <w:rPr>
          <w:lang w:val="mk-MK"/>
        </w:rPr>
      </w:pPr>
      <w:r w:rsidRPr="00515037">
        <w:rPr>
          <w:lang w:val="mk-MK"/>
        </w:rPr>
        <w:t>Доколку иницијативата биде избрана, у</w:t>
      </w:r>
      <w:r w:rsidR="007A3A5D" w:rsidRPr="00515037">
        <w:rPr>
          <w:lang w:val="mk-MK"/>
        </w:rPr>
        <w:t>чилиштето</w:t>
      </w:r>
      <w:r w:rsidRPr="00515037">
        <w:rPr>
          <w:lang w:val="mk-MK"/>
        </w:rPr>
        <w:t xml:space="preserve"> е согласно да н</w:t>
      </w:r>
      <w:r w:rsidR="007A3A5D" w:rsidRPr="00515037">
        <w:rPr>
          <w:lang w:val="mk-MK"/>
        </w:rPr>
        <w:t xml:space="preserve">оминира </w:t>
      </w:r>
      <w:r w:rsidRPr="00515037">
        <w:rPr>
          <w:lang w:val="mk-MK"/>
        </w:rPr>
        <w:t>15</w:t>
      </w:r>
      <w:r w:rsidR="007A3A5D" w:rsidRPr="00515037">
        <w:rPr>
          <w:lang w:val="mk-MK"/>
        </w:rPr>
        <w:t xml:space="preserve"> средношколци од </w:t>
      </w:r>
      <w:r w:rsidR="007A3A5D" w:rsidRPr="00515037">
        <w:rPr>
          <w:lang w:val="tr-TR"/>
        </w:rPr>
        <w:t>I</w:t>
      </w:r>
      <w:r w:rsidR="00775CEE" w:rsidRPr="00515037">
        <w:rPr>
          <w:lang w:val="mk-MK"/>
        </w:rPr>
        <w:t xml:space="preserve"> до </w:t>
      </w:r>
      <w:r w:rsidRPr="00515037">
        <w:t>III</w:t>
      </w:r>
      <w:r w:rsidR="007A3A5D" w:rsidRPr="00515037">
        <w:t xml:space="preserve"> </w:t>
      </w:r>
      <w:r w:rsidRPr="00515037">
        <w:rPr>
          <w:lang w:val="mk-MK"/>
        </w:rPr>
        <w:t>година и еден професор-координатор,</w:t>
      </w:r>
      <w:r w:rsidR="007A3A5D" w:rsidRPr="00515037">
        <w:rPr>
          <w:lang w:val="mk-MK"/>
        </w:rPr>
        <w:t xml:space="preserve"> кои ќе учествуваат во активностите предвидени со иницијативата</w:t>
      </w:r>
      <w:r w:rsidRPr="00515037">
        <w:rPr>
          <w:lang w:val="mk-MK"/>
        </w:rPr>
        <w:t xml:space="preserve"> и проектот</w:t>
      </w:r>
      <w:r w:rsidR="00775CEE" w:rsidRPr="00515037">
        <w:rPr>
          <w:lang w:val="mk-MK"/>
        </w:rPr>
        <w:t>, кои вклучуваат</w:t>
      </w:r>
      <w:r w:rsidRPr="00515037">
        <w:rPr>
          <w:rFonts w:cstheme="minorHAnsi"/>
          <w:sz w:val="24"/>
          <w:szCs w:val="24"/>
          <w:lang w:val="mk-MK"/>
        </w:rPr>
        <w:t>: неколкудневен еко-камп, присуство на настани во рамки на иницијативата, планирање и реализација на кампањата од јавен интерес, завршен настан и сл.</w:t>
      </w:r>
      <w:r w:rsidR="009A1C6C">
        <w:rPr>
          <w:rFonts w:cstheme="minorHAnsi"/>
          <w:sz w:val="24"/>
          <w:szCs w:val="24"/>
          <w:lang w:val="mk-MK"/>
        </w:rPr>
        <w:t xml:space="preserve"> </w:t>
      </w:r>
    </w:p>
    <w:p w14:paraId="75538992" w14:textId="2BB82B68" w:rsidR="009A1C6C" w:rsidRPr="007A3A5D" w:rsidRDefault="009A1C6C" w:rsidP="007A3A5D">
      <w:pPr>
        <w:spacing w:after="120" w:line="360" w:lineRule="auto"/>
        <w:jc w:val="both"/>
        <w:rPr>
          <w:b/>
          <w:lang w:val="mk-MK"/>
        </w:rPr>
      </w:pPr>
    </w:p>
    <w:p w14:paraId="5DA3D8CA" w14:textId="504B32BB" w:rsidR="009A1C6C" w:rsidRDefault="007A3A5D" w:rsidP="009A1C6C">
      <w:p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______________________________                      </w:t>
      </w:r>
      <w:r w:rsidR="009A1C6C">
        <w:rPr>
          <w:sz w:val="24"/>
          <w:szCs w:val="28"/>
          <w:lang w:val="mk-MK"/>
        </w:rPr>
        <w:t xml:space="preserve">          </w:t>
      </w:r>
      <w:r>
        <w:rPr>
          <w:sz w:val="24"/>
          <w:szCs w:val="28"/>
        </w:rPr>
        <w:t xml:space="preserve"> </w:t>
      </w:r>
      <w:r w:rsidR="009A1C6C">
        <w:rPr>
          <w:sz w:val="24"/>
          <w:szCs w:val="28"/>
        </w:rPr>
        <w:t xml:space="preserve">___________________________                        </w:t>
      </w:r>
    </w:p>
    <w:p w14:paraId="39C61D42" w14:textId="2DFEEB83" w:rsidR="009A1C6C" w:rsidRPr="007401BD" w:rsidRDefault="009A1C6C" w:rsidP="009A1C6C">
      <w:pPr>
        <w:spacing w:after="0" w:line="240" w:lineRule="auto"/>
        <w:jc w:val="both"/>
        <w:rPr>
          <w:sz w:val="18"/>
          <w:szCs w:val="28"/>
          <w:lang w:val="mk-MK"/>
        </w:rPr>
      </w:pPr>
      <w:r>
        <w:rPr>
          <w:sz w:val="20"/>
          <w:szCs w:val="28"/>
          <w:lang w:val="mk-MK"/>
        </w:rPr>
        <w:t xml:space="preserve"> </w:t>
      </w:r>
      <w:r w:rsidRPr="007401BD">
        <w:rPr>
          <w:sz w:val="20"/>
          <w:szCs w:val="28"/>
          <w:lang w:val="mk-MK"/>
        </w:rPr>
        <w:t>Потпис и печат</w:t>
      </w:r>
      <w:r>
        <w:rPr>
          <w:sz w:val="20"/>
          <w:szCs w:val="28"/>
          <w:lang w:val="mk-MK"/>
        </w:rPr>
        <w:t xml:space="preserve"> од </w:t>
      </w:r>
      <w:proofErr w:type="spellStart"/>
      <w:r>
        <w:rPr>
          <w:sz w:val="20"/>
          <w:szCs w:val="28"/>
          <w:lang w:val="mk-MK"/>
        </w:rPr>
        <w:t>граѓанската</w:t>
      </w:r>
      <w:proofErr w:type="spellEnd"/>
      <w:r>
        <w:rPr>
          <w:sz w:val="20"/>
          <w:szCs w:val="28"/>
          <w:lang w:val="mk-MK"/>
        </w:rPr>
        <w:t xml:space="preserve"> организација                                   </w:t>
      </w:r>
      <w:r w:rsidRPr="007401BD">
        <w:rPr>
          <w:sz w:val="20"/>
          <w:szCs w:val="28"/>
          <w:lang w:val="mk-MK"/>
        </w:rPr>
        <w:t>Потпис и печат</w:t>
      </w:r>
      <w:r>
        <w:rPr>
          <w:sz w:val="20"/>
          <w:szCs w:val="28"/>
          <w:lang w:val="mk-MK"/>
        </w:rPr>
        <w:t xml:space="preserve"> од директорот на  училиштето</w:t>
      </w:r>
    </w:p>
    <w:p w14:paraId="71C09F89" w14:textId="77777777" w:rsidR="009A1C6C" w:rsidRPr="007401BD" w:rsidRDefault="009A1C6C" w:rsidP="009A1C6C">
      <w:pPr>
        <w:spacing w:after="0" w:line="240" w:lineRule="auto"/>
        <w:jc w:val="both"/>
        <w:rPr>
          <w:sz w:val="18"/>
          <w:szCs w:val="28"/>
          <w:lang w:val="mk-MK"/>
        </w:rPr>
      </w:pPr>
    </w:p>
    <w:p w14:paraId="37D93BDD" w14:textId="3FF466EA" w:rsidR="007A3A5D" w:rsidRDefault="007A3A5D" w:rsidP="007A3A5D">
      <w:pPr>
        <w:spacing w:after="0" w:line="240" w:lineRule="auto"/>
        <w:jc w:val="both"/>
        <w:rPr>
          <w:sz w:val="24"/>
          <w:szCs w:val="28"/>
        </w:rPr>
      </w:pPr>
    </w:p>
    <w:p w14:paraId="41A7DC90" w14:textId="765F0064" w:rsidR="00B87584" w:rsidRDefault="00B87584" w:rsidP="007A3A5D">
      <w:pPr>
        <w:shd w:val="clear" w:color="auto" w:fill="FFFFFF"/>
        <w:spacing w:after="0" w:line="240" w:lineRule="auto"/>
        <w:jc w:val="both"/>
        <w:textAlignment w:val="baseline"/>
      </w:pPr>
    </w:p>
    <w:p w14:paraId="359EE4C7" w14:textId="2BBB883A" w:rsidR="00B87584" w:rsidRDefault="00B87584" w:rsidP="00B87584"/>
    <w:p w14:paraId="5465DC0E" w14:textId="62B7EDC2" w:rsidR="00C9649A" w:rsidRPr="00B87584" w:rsidRDefault="00B87584" w:rsidP="00B87584">
      <w:pPr>
        <w:tabs>
          <w:tab w:val="left" w:pos="2190"/>
        </w:tabs>
      </w:pPr>
      <w:r>
        <w:tab/>
      </w:r>
    </w:p>
    <w:sectPr w:rsidR="00C9649A" w:rsidRPr="00B87584" w:rsidSect="00C96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76EA" w14:textId="77777777" w:rsidR="008D6369" w:rsidRDefault="008D6369" w:rsidP="00AE54B6">
      <w:pPr>
        <w:spacing w:after="0" w:line="240" w:lineRule="auto"/>
      </w:pPr>
      <w:r>
        <w:separator/>
      </w:r>
    </w:p>
  </w:endnote>
  <w:endnote w:type="continuationSeparator" w:id="0">
    <w:p w14:paraId="6AF9E15D" w14:textId="77777777" w:rsidR="008D6369" w:rsidRDefault="008D6369" w:rsidP="00A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9E0B" w14:textId="77777777" w:rsidR="00FB233B" w:rsidRDefault="00FB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361" w:type="dxa"/>
      <w:tblInd w:w="-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7125"/>
    </w:tblGrid>
    <w:tr w:rsidR="00DD2116" w14:paraId="3F45FC0E" w14:textId="77777777" w:rsidTr="00223493">
      <w:trPr>
        <w:trHeight w:val="368"/>
      </w:trPr>
      <w:tc>
        <w:tcPr>
          <w:tcW w:w="236" w:type="dxa"/>
        </w:tcPr>
        <w:p w14:paraId="7CD711F1" w14:textId="77777777" w:rsidR="00DD2116" w:rsidRDefault="00DD2116">
          <w:pPr>
            <w:pStyle w:val="Footer"/>
          </w:pPr>
        </w:p>
      </w:tc>
      <w:tc>
        <w:tcPr>
          <w:tcW w:w="7125" w:type="dxa"/>
        </w:tcPr>
        <w:p w14:paraId="61D83A6B" w14:textId="5713A3AB" w:rsidR="00DD2116" w:rsidRPr="008A201F" w:rsidRDefault="00FB233B" w:rsidP="000B557D">
          <w:pPr>
            <w:jc w:val="both"/>
            <w:rPr>
              <w:rFonts w:cstheme="minorHAnsi"/>
              <w:i/>
              <w:sz w:val="20"/>
              <w:szCs w:val="20"/>
            </w:rPr>
          </w:pPr>
          <w:r w:rsidRPr="00FB233B">
            <w:rPr>
              <w:i/>
              <w:noProof/>
              <w:sz w:val="20"/>
              <w:szCs w:val="20"/>
            </w:rPr>
            <w:t xml:space="preserve">Оваа содржина е подготвена во рамки на проектот: „Локална акција за подобри политики за заштита на животната средина“ а го реализира Институтот за комуникациски студии во партнерство со Македонско еколошко друштво, со финансиска поддршка на Европскиот инструмент за демократија и човекови права (ЕИДХР).                                    </w:t>
          </w:r>
          <w:r w:rsidR="00295DB9" w:rsidRPr="008A201F">
            <w:rPr>
              <w:rFonts w:cstheme="minorHAnsi"/>
              <w:i/>
              <w:sz w:val="20"/>
              <w:szCs w:val="20"/>
            </w:rPr>
            <w:t>.</w:t>
          </w:r>
          <w:r w:rsidR="00C470E2">
            <w:rPr>
              <w:rFonts w:cstheme="minorHAnsi"/>
              <w:i/>
              <w:sz w:val="20"/>
              <w:szCs w:val="20"/>
              <w:lang w:val="mk-MK"/>
            </w:rPr>
            <w:t xml:space="preserve">                              </w:t>
          </w:r>
          <w:r w:rsidR="00C470E2" w:rsidRPr="00C470E2">
            <w:rPr>
              <w:noProof/>
            </w:rPr>
            <w:t xml:space="preserve"> </w:t>
          </w:r>
          <w:r w:rsidR="00C470E2">
            <w:rPr>
              <w:noProof/>
              <w:lang w:val="mk-MK"/>
            </w:rPr>
            <w:t xml:space="preserve">     </w:t>
          </w:r>
        </w:p>
      </w:tc>
    </w:tr>
  </w:tbl>
  <w:p w14:paraId="7AE36F1D" w14:textId="68F200D6" w:rsidR="00DD2116" w:rsidRPr="00C470E2" w:rsidRDefault="00223493" w:rsidP="00C470E2">
    <w:pPr>
      <w:pStyle w:val="Footer"/>
      <w:rPr>
        <w:lang w:val="mk-MK"/>
      </w:rPr>
    </w:pPr>
    <w:r w:rsidRPr="00C470E2">
      <w:rPr>
        <w:noProof/>
      </w:rPr>
      <w:drawing>
        <wp:anchor distT="0" distB="0" distL="114300" distR="114300" simplePos="0" relativeHeight="251670528" behindDoc="0" locked="0" layoutInCell="1" allowOverlap="1" wp14:anchorId="68867939" wp14:editId="011957A7">
          <wp:simplePos x="0" y="0"/>
          <wp:positionH relativeFrom="column">
            <wp:posOffset>4417488</wp:posOffset>
          </wp:positionH>
          <wp:positionV relativeFrom="paragraph">
            <wp:posOffset>-671438</wp:posOffset>
          </wp:positionV>
          <wp:extent cx="1017270" cy="762000"/>
          <wp:effectExtent l="0" t="0" r="0" b="0"/>
          <wp:wrapNone/>
          <wp:docPr id="3" name="Picture 3" descr="C:\Users\lsaba\Desktop\SHAPE\Logoa EU za tebe\Нови логоа\EUsoTEB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saba\Desktop\SHAPE\Logoa EU za tebe\Нови логоа\EUsoTEB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13E1" w14:textId="77777777" w:rsidR="00FB233B" w:rsidRDefault="00FB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01F1" w14:textId="77777777" w:rsidR="008D6369" w:rsidRDefault="008D6369" w:rsidP="00AE54B6">
      <w:pPr>
        <w:spacing w:after="0" w:line="240" w:lineRule="auto"/>
      </w:pPr>
      <w:r>
        <w:separator/>
      </w:r>
    </w:p>
  </w:footnote>
  <w:footnote w:type="continuationSeparator" w:id="0">
    <w:p w14:paraId="7AFCCD87" w14:textId="77777777" w:rsidR="008D6369" w:rsidRDefault="008D6369" w:rsidP="00AE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C55E" w14:textId="77777777" w:rsidR="00FB233B" w:rsidRDefault="00FB2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9C3F" w14:textId="15ACECBE" w:rsidR="001B2EF9" w:rsidRDefault="001B2EF9" w:rsidP="001B2EF9">
    <w:pPr>
      <w:pStyle w:val="Header"/>
      <w:tabs>
        <w:tab w:val="clear" w:pos="4680"/>
        <w:tab w:val="left" w:pos="700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6A0C17F" wp14:editId="5B02CE30">
          <wp:simplePos x="0" y="0"/>
          <wp:positionH relativeFrom="column">
            <wp:posOffset>1428750</wp:posOffset>
          </wp:positionH>
          <wp:positionV relativeFrom="paragraph">
            <wp:posOffset>72390</wp:posOffset>
          </wp:positionV>
          <wp:extent cx="2590800" cy="366395"/>
          <wp:effectExtent l="0" t="0" r="0" b="0"/>
          <wp:wrapNone/>
          <wp:docPr id="7" name="Picture 7" descr="IKS LOGO DO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KS LOGO DO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02C18FB" wp14:editId="56B312A5">
          <wp:simplePos x="0" y="0"/>
          <wp:positionH relativeFrom="column">
            <wp:posOffset>4414520</wp:posOffset>
          </wp:positionH>
          <wp:positionV relativeFrom="paragraph">
            <wp:posOffset>-116205</wp:posOffset>
          </wp:positionV>
          <wp:extent cx="1446530" cy="747395"/>
          <wp:effectExtent l="0" t="0" r="1270" b="0"/>
          <wp:wrapNone/>
          <wp:docPr id="6" name="Picture 6" descr="thumbnail_MES logo-72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umbnail_MES logo-72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C701C5" wp14:editId="44155EED">
          <wp:simplePos x="0" y="0"/>
          <wp:positionH relativeFrom="margin">
            <wp:posOffset>-19685</wp:posOffset>
          </wp:positionH>
          <wp:positionV relativeFrom="paragraph">
            <wp:posOffset>-41275</wp:posOffset>
          </wp:positionV>
          <wp:extent cx="847725" cy="576580"/>
          <wp:effectExtent l="0" t="0" r="9525" b="0"/>
          <wp:wrapNone/>
          <wp:docPr id="5" name="Picture 5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-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0F9BA" w14:textId="77777777" w:rsidR="001B2EF9" w:rsidRDefault="001B2EF9" w:rsidP="001B2EF9">
    <w:pPr>
      <w:pStyle w:val="Header"/>
      <w:tabs>
        <w:tab w:val="clear" w:pos="4680"/>
        <w:tab w:val="left" w:pos="7005"/>
      </w:tabs>
      <w:rPr>
        <w:noProof/>
      </w:rPr>
    </w:pPr>
  </w:p>
  <w:p w14:paraId="15190A12" w14:textId="4B3AD596" w:rsidR="001B2EF9" w:rsidRDefault="001B2EF9" w:rsidP="001B2EF9">
    <w:pPr>
      <w:pStyle w:val="Header"/>
      <w:tabs>
        <w:tab w:val="clear" w:pos="4680"/>
        <w:tab w:val="left" w:pos="7005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B9B98F8" wp14:editId="6E624696">
              <wp:simplePos x="0" y="0"/>
              <wp:positionH relativeFrom="column">
                <wp:posOffset>-428625</wp:posOffset>
              </wp:positionH>
              <wp:positionV relativeFrom="paragraph">
                <wp:posOffset>186055</wp:posOffset>
              </wp:positionV>
              <wp:extent cx="1666875" cy="45974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69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810A0" w14:textId="37ED6812" w:rsidR="001B2EF9" w:rsidRDefault="00AA2891" w:rsidP="001B2EF9">
                          <w:pPr>
                            <w:jc w:val="center"/>
                            <w:rPr>
                              <w:b/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AA2891">
                            <w:rPr>
                              <w:b/>
                              <w:noProof/>
                              <w:color w:val="1F3864" w:themeColor="accent5" w:themeShade="80"/>
                              <w:sz w:val="16"/>
                              <w:szCs w:val="16"/>
                            </w:rPr>
                            <w:t>Проектот е финансиран од Европската 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B98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3.75pt;margin-top:14.65pt;width:131.25pt;height:36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" filled="f" stroked="f">
              <v:textbox style="mso-fit-shape-to-text:t">
                <w:txbxContent>
                  <w:p w14:paraId="3B4810A0" w14:textId="37ED6812" w:rsidR="001B2EF9" w:rsidRDefault="00AA2891" w:rsidP="001B2EF9">
                    <w:pPr>
                      <w:jc w:val="center"/>
                      <w:rPr>
                        <w:b/>
                        <w:color w:val="1F3864" w:themeColor="accent5" w:themeShade="80"/>
                        <w:sz w:val="16"/>
                        <w:szCs w:val="16"/>
                      </w:rPr>
                    </w:pPr>
                    <w:r w:rsidRPr="00AA2891">
                      <w:rPr>
                        <w:b/>
                        <w:noProof/>
                        <w:color w:val="1F3864" w:themeColor="accent5" w:themeShade="80"/>
                        <w:sz w:val="16"/>
                        <w:szCs w:val="16"/>
                      </w:rPr>
                      <w:t>Проектот е финансиран од Европската Унија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A42289" w14:textId="77777777" w:rsidR="001B2EF9" w:rsidRDefault="001B2EF9" w:rsidP="001B2EF9">
    <w:pPr>
      <w:pStyle w:val="Header"/>
      <w:tabs>
        <w:tab w:val="clear" w:pos="4680"/>
        <w:tab w:val="left" w:pos="7005"/>
      </w:tabs>
    </w:pPr>
    <w:bookmarkStart w:id="0" w:name="_GoBack"/>
    <w:bookmarkEnd w:id="0"/>
    <w:r>
      <w:rPr>
        <w:noProof/>
      </w:rPr>
      <w:br/>
    </w:r>
  </w:p>
  <w:p w14:paraId="488C29F0" w14:textId="75397A5D" w:rsidR="00AE54B6" w:rsidRPr="001B2EF9" w:rsidRDefault="00AE54B6" w:rsidP="001B2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74B1" w14:textId="77777777" w:rsidR="00FB233B" w:rsidRDefault="00FB2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5BD"/>
    <w:multiLevelType w:val="hybridMultilevel"/>
    <w:tmpl w:val="E22A1FDA"/>
    <w:lvl w:ilvl="0" w:tplc="BF8E1A28">
      <w:start w:val="1"/>
      <w:numFmt w:val="bullet"/>
      <w:lvlText w:val=""/>
      <w:lvlJc w:val="left"/>
      <w:pPr>
        <w:ind w:left="786" w:hanging="360"/>
      </w:pPr>
      <w:rPr>
        <w:rFonts w:ascii="Times New Roman" w:eastAsia="Andale Sans U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B613EB"/>
    <w:multiLevelType w:val="hybridMultilevel"/>
    <w:tmpl w:val="BE2C42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805F3"/>
    <w:multiLevelType w:val="hybridMultilevel"/>
    <w:tmpl w:val="584839AC"/>
    <w:lvl w:ilvl="0" w:tplc="526C7C9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042FF3"/>
    <w:rsid w:val="000B557D"/>
    <w:rsid w:val="000D3851"/>
    <w:rsid w:val="000F4F7E"/>
    <w:rsid w:val="0013694D"/>
    <w:rsid w:val="00164033"/>
    <w:rsid w:val="0018096A"/>
    <w:rsid w:val="001B2EF9"/>
    <w:rsid w:val="001D2B62"/>
    <w:rsid w:val="001F3223"/>
    <w:rsid w:val="001F61C2"/>
    <w:rsid w:val="00223493"/>
    <w:rsid w:val="00240C0B"/>
    <w:rsid w:val="002859CC"/>
    <w:rsid w:val="002918B4"/>
    <w:rsid w:val="00295DB9"/>
    <w:rsid w:val="002C59E4"/>
    <w:rsid w:val="00324F12"/>
    <w:rsid w:val="0035009E"/>
    <w:rsid w:val="00352977"/>
    <w:rsid w:val="00386E07"/>
    <w:rsid w:val="003A560B"/>
    <w:rsid w:val="003D4B75"/>
    <w:rsid w:val="0040284E"/>
    <w:rsid w:val="004808BE"/>
    <w:rsid w:val="004941D7"/>
    <w:rsid w:val="004A2867"/>
    <w:rsid w:val="004A58EA"/>
    <w:rsid w:val="004A7AE0"/>
    <w:rsid w:val="004B0342"/>
    <w:rsid w:val="004E031C"/>
    <w:rsid w:val="004F29F6"/>
    <w:rsid w:val="00510CD0"/>
    <w:rsid w:val="00515037"/>
    <w:rsid w:val="00547EEC"/>
    <w:rsid w:val="00616EB0"/>
    <w:rsid w:val="00620965"/>
    <w:rsid w:val="00624661"/>
    <w:rsid w:val="00627107"/>
    <w:rsid w:val="00642847"/>
    <w:rsid w:val="00646364"/>
    <w:rsid w:val="00657406"/>
    <w:rsid w:val="0071593F"/>
    <w:rsid w:val="00747148"/>
    <w:rsid w:val="00760E5D"/>
    <w:rsid w:val="00775CEE"/>
    <w:rsid w:val="00781415"/>
    <w:rsid w:val="007A3A5D"/>
    <w:rsid w:val="007D0AD6"/>
    <w:rsid w:val="008707A9"/>
    <w:rsid w:val="008A201F"/>
    <w:rsid w:val="008D312C"/>
    <w:rsid w:val="008D6369"/>
    <w:rsid w:val="00931AF1"/>
    <w:rsid w:val="009709C4"/>
    <w:rsid w:val="00975846"/>
    <w:rsid w:val="009A1C6C"/>
    <w:rsid w:val="009A4DDC"/>
    <w:rsid w:val="009C6EC6"/>
    <w:rsid w:val="00A51159"/>
    <w:rsid w:val="00A5385D"/>
    <w:rsid w:val="00A834D1"/>
    <w:rsid w:val="00AA2891"/>
    <w:rsid w:val="00AE54B6"/>
    <w:rsid w:val="00B73FE8"/>
    <w:rsid w:val="00B87584"/>
    <w:rsid w:val="00BC5409"/>
    <w:rsid w:val="00BF4D6E"/>
    <w:rsid w:val="00C470E2"/>
    <w:rsid w:val="00C9649A"/>
    <w:rsid w:val="00CA3C21"/>
    <w:rsid w:val="00CE1726"/>
    <w:rsid w:val="00D060DA"/>
    <w:rsid w:val="00D258ED"/>
    <w:rsid w:val="00DB5DBF"/>
    <w:rsid w:val="00DD2116"/>
    <w:rsid w:val="00E5487A"/>
    <w:rsid w:val="00E91C6A"/>
    <w:rsid w:val="00E971C8"/>
    <w:rsid w:val="00EE655A"/>
    <w:rsid w:val="00EE663D"/>
    <w:rsid w:val="00F0139B"/>
    <w:rsid w:val="00F041B5"/>
    <w:rsid w:val="00F54ED8"/>
    <w:rsid w:val="00F714C0"/>
    <w:rsid w:val="00F816A9"/>
    <w:rsid w:val="00FB233B"/>
    <w:rsid w:val="00FE048F"/>
    <w:rsid w:val="00FE31CC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69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2nd Paragraph"/>
    <w:qFormat/>
    <w:rsid w:val="0097584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  <w:style w:type="paragraph" w:customStyle="1" w:styleId="Standard">
    <w:name w:val="Standard"/>
    <w:rsid w:val="002C5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D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AD6"/>
    <w:rPr>
      <w:color w:val="0563C1" w:themeColor="hyperlink"/>
      <w:u w:val="single"/>
    </w:rPr>
  </w:style>
  <w:style w:type="paragraph" w:customStyle="1" w:styleId="Default">
    <w:name w:val="Default"/>
    <w:rsid w:val="007D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3D4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75"/>
    <w:rPr>
      <w:b/>
      <w:bCs/>
      <w:sz w:val="20"/>
      <w:szCs w:val="20"/>
    </w:rPr>
  </w:style>
  <w:style w:type="paragraph" w:customStyle="1" w:styleId="Chapter">
    <w:name w:val="Chapter"/>
    <w:basedOn w:val="Normal"/>
    <w:link w:val="ChapterChar"/>
    <w:rsid w:val="00975846"/>
    <w:pPr>
      <w:keepNext/>
    </w:pPr>
    <w:rPr>
      <w:b/>
      <w:bCs/>
    </w:rPr>
  </w:style>
  <w:style w:type="character" w:customStyle="1" w:styleId="ChapterChar">
    <w:name w:val="Chapter Char"/>
    <w:link w:val="Chapter"/>
    <w:rsid w:val="00975846"/>
    <w:rPr>
      <w:rFonts w:eastAsiaTheme="minorEastAsia"/>
      <w:b/>
      <w:bCs/>
      <w:lang w:val="en-US"/>
    </w:rPr>
  </w:style>
  <w:style w:type="paragraph" w:styleId="NoSpacing">
    <w:name w:val="No Spacing"/>
    <w:uiPriority w:val="1"/>
    <w:qFormat/>
    <w:rsid w:val="00975846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aliases w:val="Guidelines title"/>
    <w:basedOn w:val="Normal"/>
    <w:link w:val="BodyTextChar"/>
    <w:rsid w:val="00975846"/>
    <w:pPr>
      <w:spacing w:after="120" w:line="240" w:lineRule="auto"/>
    </w:pPr>
    <w:rPr>
      <w:rFonts w:ascii="Arial Narrow" w:eastAsia="Times New Roman" w:hAnsi="Arial Narrow" w:cs="Times New Roman"/>
      <w:sz w:val="24"/>
      <w:szCs w:val="20"/>
      <w:lang w:val="en-GB"/>
    </w:rPr>
  </w:style>
  <w:style w:type="character" w:customStyle="1" w:styleId="BodyTextChar">
    <w:name w:val="Body Text Char"/>
    <w:aliases w:val="Guidelines title Char"/>
    <w:basedOn w:val="DefaultParagraphFont"/>
    <w:link w:val="BodyText"/>
    <w:rsid w:val="00975846"/>
    <w:rPr>
      <w:rFonts w:ascii="Arial Narrow" w:eastAsia="Times New Roman" w:hAnsi="Arial Narrow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20AB21C-76D5-468D-9468-3B11613A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leyla saban</cp:lastModifiedBy>
  <cp:revision>13</cp:revision>
  <cp:lastPrinted>2020-02-26T11:43:00Z</cp:lastPrinted>
  <dcterms:created xsi:type="dcterms:W3CDTF">2020-09-01T10:54:00Z</dcterms:created>
  <dcterms:modified xsi:type="dcterms:W3CDTF">2020-09-17T10:24:00Z</dcterms:modified>
</cp:coreProperties>
</file>