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E7" w:rsidRPr="00E57059" w:rsidRDefault="00E32AE7">
      <w:pPr>
        <w:rPr>
          <w:lang w:val="mk-MK"/>
        </w:rPr>
      </w:pPr>
    </w:p>
    <w:p w:rsidR="00E32AE7" w:rsidRPr="00E57059" w:rsidRDefault="00E32AE7" w:rsidP="00E32AE7">
      <w:pPr>
        <w:rPr>
          <w:lang w:val="mk-MK"/>
        </w:rPr>
      </w:pPr>
    </w:p>
    <w:p w:rsidR="00E32AE7" w:rsidRPr="00E57059" w:rsidRDefault="00E32AE7" w:rsidP="00E32AE7">
      <w:pPr>
        <w:rPr>
          <w:lang w:val="mk-MK"/>
        </w:rPr>
      </w:pPr>
    </w:p>
    <w:p w:rsidR="006F2CAE" w:rsidRPr="00E57059" w:rsidRDefault="006F2CAE" w:rsidP="006F2CAE">
      <w:pPr>
        <w:jc w:val="both"/>
        <w:rPr>
          <w:lang w:val="mk-MK"/>
        </w:rPr>
      </w:pPr>
    </w:p>
    <w:p w:rsidR="006F2CAE" w:rsidRPr="00E57059" w:rsidRDefault="006F2CAE" w:rsidP="006F2CAE">
      <w:pPr>
        <w:jc w:val="both"/>
        <w:rPr>
          <w:lang w:val="mk-MK"/>
        </w:rPr>
      </w:pPr>
    </w:p>
    <w:p w:rsidR="006F2CAE" w:rsidRPr="00E57059" w:rsidRDefault="006F2CAE" w:rsidP="006F2CAE">
      <w:pPr>
        <w:jc w:val="both"/>
        <w:rPr>
          <w:lang w:val="mk-MK"/>
        </w:rPr>
      </w:pPr>
    </w:p>
    <w:p w:rsidR="006F2CAE" w:rsidRPr="00E57059" w:rsidRDefault="006F2CAE" w:rsidP="006F2CAE">
      <w:pPr>
        <w:jc w:val="both"/>
        <w:rPr>
          <w:lang w:val="mk-MK"/>
        </w:rPr>
      </w:pPr>
    </w:p>
    <w:p w:rsidR="006F2CAE" w:rsidRPr="00E57059" w:rsidRDefault="006F2CAE" w:rsidP="006F2CAE">
      <w:pPr>
        <w:jc w:val="both"/>
        <w:rPr>
          <w:lang w:val="mk-MK"/>
        </w:rPr>
      </w:pPr>
    </w:p>
    <w:p w:rsidR="006F2CAE" w:rsidRPr="00E57059" w:rsidRDefault="006F2CAE" w:rsidP="006F2CAE">
      <w:pPr>
        <w:jc w:val="both"/>
        <w:rPr>
          <w:lang w:val="mk-MK"/>
        </w:rPr>
      </w:pPr>
    </w:p>
    <w:p w:rsidR="006F2CAE" w:rsidRPr="00E57059" w:rsidRDefault="006F2CAE" w:rsidP="006F2CAE">
      <w:pPr>
        <w:jc w:val="both"/>
        <w:rPr>
          <w:lang w:val="mk-MK"/>
        </w:rPr>
      </w:pPr>
    </w:p>
    <w:p w:rsidR="006F2CAE" w:rsidRPr="00E57059" w:rsidRDefault="006F2CAE" w:rsidP="006F2CAE">
      <w:pPr>
        <w:spacing w:line="240" w:lineRule="auto"/>
        <w:jc w:val="center"/>
        <w:rPr>
          <w:b/>
          <w:sz w:val="40"/>
          <w:lang w:val="mk-MK"/>
        </w:rPr>
      </w:pPr>
      <w:r w:rsidRPr="00E57059">
        <w:rPr>
          <w:b/>
          <w:sz w:val="40"/>
          <w:lang w:val="mk-MK"/>
        </w:rPr>
        <w:t>ГРАЃАНИТЕ ВО СОБРАНИЕТО:</w:t>
      </w:r>
    </w:p>
    <w:p w:rsidR="006F2CAE" w:rsidRPr="00E57059" w:rsidRDefault="006F2CAE" w:rsidP="006F2CAE">
      <w:pPr>
        <w:spacing w:line="240" w:lineRule="auto"/>
        <w:jc w:val="center"/>
        <w:rPr>
          <w:b/>
          <w:sz w:val="40"/>
          <w:lang w:val="mk-MK"/>
        </w:rPr>
      </w:pPr>
      <w:r w:rsidRPr="00E57059">
        <w:rPr>
          <w:b/>
          <w:sz w:val="40"/>
          <w:lang w:val="mk-MK"/>
        </w:rPr>
        <w:t xml:space="preserve"> ЗАКОНОДАВНИ ИНИЦИЈАТИВИ ЗА ЧОВЕКОВИ ПРАВА</w:t>
      </w:r>
    </w:p>
    <w:p w:rsidR="006F2CAE" w:rsidRPr="00E57059" w:rsidRDefault="006F2CAE" w:rsidP="006F2CAE">
      <w:pPr>
        <w:spacing w:line="240" w:lineRule="auto"/>
        <w:jc w:val="center"/>
        <w:rPr>
          <w:b/>
          <w:sz w:val="40"/>
          <w:lang w:val="mk-MK"/>
        </w:rPr>
      </w:pPr>
    </w:p>
    <w:p w:rsidR="006F2CAE" w:rsidRPr="00E57059" w:rsidRDefault="006F2CAE" w:rsidP="00627BFF">
      <w:pPr>
        <w:spacing w:line="240" w:lineRule="auto"/>
        <w:jc w:val="center"/>
        <w:rPr>
          <w:i/>
          <w:sz w:val="40"/>
          <w:lang w:val="mk-MK"/>
        </w:rPr>
      </w:pPr>
      <w:r w:rsidRPr="00E57059">
        <w:rPr>
          <w:i/>
          <w:sz w:val="40"/>
          <w:lang w:val="mk-MK"/>
        </w:rPr>
        <w:t>Селектирани граѓански организации и иницијативи за измени во закони</w:t>
      </w: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spacing w:line="240" w:lineRule="auto"/>
        <w:jc w:val="center"/>
        <w:rPr>
          <w:b/>
          <w:lang w:val="mk-MK"/>
        </w:rPr>
      </w:pPr>
    </w:p>
    <w:p w:rsidR="006F2CAE" w:rsidRPr="00E57059" w:rsidRDefault="006F2CAE" w:rsidP="006F2CAE">
      <w:pPr>
        <w:jc w:val="both"/>
        <w:rPr>
          <w:b/>
          <w:lang w:val="mk-MK"/>
        </w:rPr>
      </w:pPr>
    </w:p>
    <w:p w:rsidR="00EE0E91" w:rsidRPr="00E57059" w:rsidRDefault="00EE0E91" w:rsidP="006F2CAE">
      <w:pPr>
        <w:jc w:val="both"/>
        <w:rPr>
          <w:b/>
          <w:lang w:val="mk-MK"/>
        </w:rPr>
      </w:pPr>
      <w:r w:rsidRPr="00E57059">
        <w:rPr>
          <w:noProof/>
          <w:lang w:val="mk-MK" w:eastAsia="mk-MK"/>
        </w:rPr>
        <w:drawing>
          <wp:anchor distT="0" distB="0" distL="114300" distR="114300" simplePos="0" relativeHeight="251659264" behindDoc="0" locked="0" layoutInCell="1" allowOverlap="1" wp14:anchorId="45749E96" wp14:editId="25F4B5D6">
            <wp:simplePos x="0" y="0"/>
            <wp:positionH relativeFrom="margin">
              <wp:align>left</wp:align>
            </wp:positionH>
            <wp:positionV relativeFrom="paragraph">
              <wp:posOffset>48260</wp:posOffset>
            </wp:positionV>
            <wp:extent cx="1600200" cy="1914525"/>
            <wp:effectExtent l="0" t="0" r="0" b="9525"/>
            <wp:wrapSquare wrapText="bothSides"/>
            <wp:docPr id="2"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1914525"/>
                    </a:xfrm>
                    <a:prstGeom prst="rect">
                      <a:avLst/>
                    </a:prstGeom>
                  </pic:spPr>
                </pic:pic>
              </a:graphicData>
            </a:graphic>
            <wp14:sizeRelV relativeFrom="margin">
              <wp14:pctHeight>0</wp14:pctHeight>
            </wp14:sizeRelV>
          </wp:anchor>
        </w:drawing>
      </w:r>
    </w:p>
    <w:p w:rsidR="006F2CAE" w:rsidRPr="00E57059" w:rsidRDefault="006F2CAE" w:rsidP="006F2CAE">
      <w:pPr>
        <w:jc w:val="both"/>
        <w:rPr>
          <w:b/>
          <w:lang w:val="mk-MK"/>
        </w:rPr>
      </w:pPr>
      <w:r w:rsidRPr="00E57059">
        <w:rPr>
          <w:b/>
          <w:lang w:val="mk-MK"/>
        </w:rPr>
        <w:t xml:space="preserve"> Адекватен минимален приход</w:t>
      </w:r>
    </w:p>
    <w:p w:rsidR="006F2CAE" w:rsidRPr="00E57059" w:rsidRDefault="00E57059" w:rsidP="006F2CAE">
      <w:pPr>
        <w:jc w:val="both"/>
        <w:rPr>
          <w:b/>
          <w:i/>
          <w:lang w:val="mk-MK"/>
        </w:rPr>
      </w:pPr>
      <w:r>
        <w:rPr>
          <w:b/>
          <w:i/>
          <w:lang w:val="mk-MK"/>
        </w:rPr>
        <w:t>„</w:t>
      </w:r>
      <w:r w:rsidR="006F2CAE" w:rsidRPr="00E57059">
        <w:rPr>
          <w:b/>
          <w:i/>
          <w:lang w:val="mk-MK"/>
        </w:rPr>
        <w:t>Македонска платформа против сиромаштија</w:t>
      </w:r>
      <w:r>
        <w:rPr>
          <w:b/>
          <w:i/>
          <w:lang w:val="mk-MK"/>
        </w:rPr>
        <w:t>“</w:t>
      </w:r>
    </w:p>
    <w:p w:rsidR="006F2CAE" w:rsidRPr="00E57059" w:rsidRDefault="006F2CAE" w:rsidP="00627BFF">
      <w:pPr>
        <w:spacing w:before="100" w:beforeAutospacing="1" w:after="100" w:afterAutospacing="1" w:line="240" w:lineRule="auto"/>
        <w:jc w:val="both"/>
        <w:rPr>
          <w:rFonts w:eastAsia="Times New Roman" w:cs="Helvetica"/>
          <w:color w:val="000000"/>
          <w:lang w:val="mk-MK" w:eastAsia="mk-MK"/>
        </w:rPr>
      </w:pPr>
      <w:r w:rsidRPr="00E57059">
        <w:rPr>
          <w:rFonts w:eastAsia="Times New Roman" w:cs="Arial"/>
          <w:color w:val="000000"/>
          <w:lang w:val="mk-MK" w:eastAsia="mk-MK"/>
        </w:rPr>
        <w:t xml:space="preserve">Справувањето со сиромаштијата е секогаш политичка одлука и </w:t>
      </w:r>
      <w:r w:rsidR="00D744BA">
        <w:rPr>
          <w:rFonts w:eastAsia="Times New Roman" w:cs="Arial"/>
          <w:color w:val="000000"/>
          <w:lang w:val="mk-MK" w:eastAsia="mk-MK"/>
        </w:rPr>
        <w:t>подготвеност</w:t>
      </w:r>
      <w:r w:rsidRPr="00E57059">
        <w:rPr>
          <w:rFonts w:eastAsia="Times New Roman" w:cs="Arial"/>
          <w:color w:val="000000"/>
          <w:lang w:val="mk-MK" w:eastAsia="mk-MK"/>
        </w:rPr>
        <w:t xml:space="preserve"> да се стави крај на низа активности </w:t>
      </w:r>
      <w:r w:rsidR="00E57059">
        <w:rPr>
          <w:rFonts w:eastAsia="Times New Roman" w:cs="Arial"/>
          <w:color w:val="000000"/>
          <w:lang w:val="mk-MK" w:eastAsia="mk-MK"/>
        </w:rPr>
        <w:t>што</w:t>
      </w:r>
      <w:r w:rsidRPr="00E57059">
        <w:rPr>
          <w:rFonts w:eastAsia="Times New Roman" w:cs="Arial"/>
          <w:color w:val="000000"/>
          <w:lang w:val="mk-MK" w:eastAsia="mk-MK"/>
        </w:rPr>
        <w:t xml:space="preserve"> доведуваат до </w:t>
      </w:r>
      <w:r w:rsidR="00E3026F">
        <w:rPr>
          <w:rFonts w:eastAsia="Times New Roman" w:cs="Arial"/>
          <w:color w:val="000000"/>
          <w:lang w:val="mk-MK" w:eastAsia="mk-MK"/>
        </w:rPr>
        <w:t>тоа</w:t>
      </w:r>
      <w:r w:rsidRPr="00E57059">
        <w:rPr>
          <w:rFonts w:eastAsia="Times New Roman" w:cs="Arial"/>
          <w:color w:val="000000"/>
          <w:lang w:val="mk-MK" w:eastAsia="mk-MK"/>
        </w:rPr>
        <w:t xml:space="preserve">, бидејќи сиромаштијата е </w:t>
      </w:r>
      <w:r w:rsidR="00E57059" w:rsidRPr="00E57059">
        <w:rPr>
          <w:rFonts w:eastAsia="Times New Roman" w:cs="Arial"/>
          <w:color w:val="000000"/>
          <w:lang w:val="mk-MK" w:eastAsia="mk-MK"/>
        </w:rPr>
        <w:t>директната</w:t>
      </w:r>
      <w:r w:rsidRPr="00E57059">
        <w:rPr>
          <w:rFonts w:eastAsia="Times New Roman" w:cs="Arial"/>
          <w:color w:val="000000"/>
          <w:lang w:val="mk-MK" w:eastAsia="mk-MK"/>
        </w:rPr>
        <w:t> последица.</w:t>
      </w:r>
      <w:r w:rsidRPr="00E57059">
        <w:rPr>
          <w:rFonts w:eastAsia="Times New Roman" w:cs="Helvetica"/>
          <w:color w:val="000000"/>
          <w:lang w:val="mk-MK" w:eastAsia="mk-MK"/>
        </w:rPr>
        <w:t xml:space="preserve"> </w:t>
      </w:r>
      <w:r w:rsidRPr="00E57059">
        <w:rPr>
          <w:rFonts w:eastAsia="Times New Roman" w:cs="Arial"/>
          <w:color w:val="000000"/>
          <w:lang w:val="mk-MK" w:eastAsia="mk-MK"/>
        </w:rPr>
        <w:t>Посто</w:t>
      </w:r>
      <w:r w:rsidR="00E57059">
        <w:rPr>
          <w:rFonts w:eastAsia="Times New Roman" w:cs="Arial"/>
          <w:color w:val="000000"/>
          <w:lang w:val="mk-MK" w:eastAsia="mk-MK"/>
        </w:rPr>
        <w:t>јн</w:t>
      </w:r>
      <w:r w:rsidRPr="00E57059">
        <w:rPr>
          <w:rFonts w:eastAsia="Times New Roman" w:cs="Arial"/>
          <w:color w:val="000000"/>
          <w:lang w:val="mk-MK" w:eastAsia="mk-MK"/>
        </w:rPr>
        <w:t xml:space="preserve">иот </w:t>
      </w:r>
      <w:r w:rsidR="00E57059">
        <w:rPr>
          <w:rFonts w:eastAsia="Times New Roman" w:cs="Arial"/>
          <w:color w:val="000000"/>
          <w:lang w:val="mk-MK" w:eastAsia="mk-MK"/>
        </w:rPr>
        <w:t>з</w:t>
      </w:r>
      <w:r w:rsidRPr="00E57059">
        <w:rPr>
          <w:rFonts w:eastAsia="Times New Roman" w:cs="Arial"/>
          <w:color w:val="000000"/>
          <w:lang w:val="mk-MK" w:eastAsia="mk-MK"/>
        </w:rPr>
        <w:t>акон предвидува висина на социјална помош со која</w:t>
      </w:r>
      <w:r w:rsidR="00E57059">
        <w:rPr>
          <w:rFonts w:eastAsia="Times New Roman" w:cs="Arial"/>
          <w:color w:val="000000"/>
          <w:lang w:val="mk-MK" w:eastAsia="mk-MK"/>
        </w:rPr>
        <w:t>,</w:t>
      </w:r>
      <w:r w:rsidRPr="00E57059">
        <w:rPr>
          <w:rFonts w:eastAsia="Times New Roman" w:cs="Arial"/>
          <w:color w:val="000000"/>
          <w:lang w:val="mk-MK" w:eastAsia="mk-MK"/>
        </w:rPr>
        <w:t xml:space="preserve"> за да прежив</w:t>
      </w:r>
      <w:r w:rsidR="00D744BA">
        <w:rPr>
          <w:rFonts w:eastAsia="Times New Roman" w:cs="Arial"/>
          <w:color w:val="000000"/>
          <w:lang w:val="mk-MK" w:eastAsia="mk-MK"/>
        </w:rPr>
        <w:t>е</w:t>
      </w:r>
      <w:r w:rsidRPr="00E57059">
        <w:rPr>
          <w:rFonts w:eastAsia="Times New Roman" w:cs="Arial"/>
          <w:color w:val="000000"/>
          <w:lang w:val="mk-MK" w:eastAsia="mk-MK"/>
        </w:rPr>
        <w:t>ат граѓаните</w:t>
      </w:r>
      <w:r w:rsidR="00E57059">
        <w:rPr>
          <w:rFonts w:eastAsia="Times New Roman" w:cs="Arial"/>
          <w:color w:val="000000"/>
          <w:lang w:val="mk-MK" w:eastAsia="mk-MK"/>
        </w:rPr>
        <w:t>,</w:t>
      </w:r>
      <w:r w:rsidRPr="00E57059">
        <w:rPr>
          <w:rFonts w:eastAsia="Times New Roman" w:cs="Arial"/>
          <w:color w:val="000000"/>
          <w:lang w:val="mk-MK" w:eastAsia="mk-MK"/>
        </w:rPr>
        <w:t> мора да се снаоѓаат на алтернативни начини, да работат „на црно“, да ги загрозуваат своето здравје и општата безбедност.</w:t>
      </w:r>
      <w:r w:rsidRPr="00E57059">
        <w:rPr>
          <w:rFonts w:eastAsia="Times New Roman" w:cs="Helvetica"/>
          <w:color w:val="000000"/>
          <w:lang w:val="mk-MK" w:eastAsia="mk-MK"/>
        </w:rPr>
        <w:t xml:space="preserve"> </w:t>
      </w:r>
      <w:r w:rsidRPr="00E57059">
        <w:rPr>
          <w:rFonts w:eastAsia="Times New Roman" w:cs="Arial"/>
          <w:color w:val="000000"/>
          <w:lang w:val="mk-MK" w:eastAsia="mk-MK"/>
        </w:rPr>
        <w:t xml:space="preserve">Потребна е измена во </w:t>
      </w:r>
      <w:r w:rsidRPr="00E57059">
        <w:rPr>
          <w:rFonts w:eastAsia="Times New Roman" w:cs="Arial"/>
          <w:b/>
          <w:color w:val="000000"/>
          <w:lang w:val="mk-MK" w:eastAsia="mk-MK"/>
        </w:rPr>
        <w:t xml:space="preserve">Законот за социјална заштита, </w:t>
      </w:r>
      <w:r w:rsidRPr="00E57059">
        <w:rPr>
          <w:rFonts w:eastAsia="Times New Roman" w:cs="Arial"/>
          <w:color w:val="000000"/>
          <w:lang w:val="mk-MK" w:eastAsia="mk-MK"/>
        </w:rPr>
        <w:t>односно ревидирање на системот за социјална заштита, а започнуваме со висината на социјалната парична помош, која бараме да биде најмалку на висината на прагот на сиромаштија во земјата.</w:t>
      </w:r>
      <w:r w:rsidRPr="00E57059">
        <w:rPr>
          <w:rFonts w:eastAsia="Times New Roman" w:cs="Helvetica"/>
          <w:color w:val="000000"/>
          <w:lang w:val="mk-MK" w:eastAsia="mk-MK"/>
        </w:rPr>
        <w:t xml:space="preserve"> </w:t>
      </w:r>
    </w:p>
    <w:p w:rsidR="006F2CAE" w:rsidRPr="00E57059" w:rsidRDefault="006F2CAE" w:rsidP="00A86FDB">
      <w:pPr>
        <w:tabs>
          <w:tab w:val="left" w:pos="3402"/>
        </w:tabs>
        <w:spacing w:after="0" w:line="240" w:lineRule="auto"/>
        <w:jc w:val="both"/>
        <w:rPr>
          <w:rFonts w:eastAsia="Times New Roman" w:cs="Helvetica"/>
          <w:color w:val="000000"/>
          <w:lang w:val="mk-MK" w:eastAsia="mk-MK"/>
        </w:rPr>
      </w:pPr>
      <w:r w:rsidRPr="00E57059">
        <w:rPr>
          <w:rFonts w:eastAsia="Times New Roman" w:cs="Helvetica"/>
          <w:color w:val="000000"/>
          <w:lang w:val="mk-MK" w:eastAsia="mk-MK"/>
        </w:rPr>
        <w:t xml:space="preserve">Лице за контакт: Билјана Дуковска </w:t>
      </w:r>
      <w:r w:rsidR="00A86FDB">
        <w:rPr>
          <w:rFonts w:eastAsia="Times New Roman" w:cs="Helvetica"/>
          <w:color w:val="000000"/>
          <w:lang w:val="mk-MK" w:eastAsia="mk-MK"/>
        </w:rPr>
        <w:t>/</w:t>
      </w:r>
      <w:r w:rsidRPr="00E57059">
        <w:rPr>
          <w:rFonts w:eastAsia="Times New Roman" w:cs="Helvetica"/>
          <w:color w:val="000000"/>
          <w:lang w:val="mk-MK" w:eastAsia="mk-MK"/>
        </w:rPr>
        <w:tab/>
      </w:r>
      <w:hyperlink r:id="rId11" w:history="1">
        <w:r w:rsidRPr="00E57059">
          <w:rPr>
            <w:rStyle w:val="Hyperlink"/>
            <w:rFonts w:eastAsia="Times New Roman" w:cs="Helvetica"/>
            <w:lang w:val="mk-MK" w:eastAsia="mk-MK"/>
          </w:rPr>
          <w:t>biljana_dukovska@yahoo.com</w:t>
        </w:r>
      </w:hyperlink>
      <w:r w:rsidRPr="00E57059">
        <w:rPr>
          <w:rFonts w:eastAsia="Times New Roman" w:cs="Helvetica"/>
          <w:color w:val="000000"/>
          <w:lang w:val="mk-MK" w:eastAsia="mk-MK"/>
        </w:rPr>
        <w:t xml:space="preserve"> </w:t>
      </w:r>
      <w:r w:rsidR="00A86FDB">
        <w:rPr>
          <w:rFonts w:eastAsia="Times New Roman" w:cs="Helvetica"/>
          <w:color w:val="000000"/>
          <w:lang w:val="mk-MK" w:eastAsia="mk-MK"/>
        </w:rPr>
        <w:t xml:space="preserve">/ </w:t>
      </w:r>
      <w:hyperlink r:id="rId12" w:history="1">
        <w:r w:rsidRPr="00E57059">
          <w:rPr>
            <w:rStyle w:val="Hyperlink"/>
            <w:rFonts w:eastAsia="Times New Roman" w:cs="Helvetica"/>
            <w:lang w:val="mk-MK" w:eastAsia="mk-MK"/>
          </w:rPr>
          <w:t>www.mpps.org.mk</w:t>
        </w:r>
      </w:hyperlink>
      <w:r w:rsidRPr="00E57059">
        <w:rPr>
          <w:rFonts w:eastAsia="Times New Roman" w:cs="Helvetica"/>
          <w:color w:val="000000"/>
          <w:lang w:val="mk-MK" w:eastAsia="mk-MK"/>
        </w:rPr>
        <w:t xml:space="preserve"> </w:t>
      </w:r>
    </w:p>
    <w:p w:rsidR="006F2CAE" w:rsidRPr="00E57059" w:rsidRDefault="006F2CAE" w:rsidP="006F2CAE">
      <w:pPr>
        <w:spacing w:after="0" w:line="240" w:lineRule="auto"/>
        <w:jc w:val="both"/>
        <w:rPr>
          <w:rFonts w:eastAsia="Times New Roman" w:cs="Helvetica"/>
          <w:color w:val="000000"/>
          <w:lang w:val="mk-MK" w:eastAsia="mk-MK"/>
        </w:rPr>
      </w:pPr>
      <w:r w:rsidRPr="00E57059">
        <w:rPr>
          <w:noProof/>
          <w:lang w:val="mk-MK" w:eastAsia="mk-MK"/>
        </w:rPr>
        <w:drawing>
          <wp:anchor distT="0" distB="0" distL="114300" distR="114300" simplePos="0" relativeHeight="251661312" behindDoc="0" locked="0" layoutInCell="1" allowOverlap="1" wp14:anchorId="37F0A850" wp14:editId="2675C92D">
            <wp:simplePos x="0" y="0"/>
            <wp:positionH relativeFrom="column">
              <wp:posOffset>1885950</wp:posOffset>
            </wp:positionH>
            <wp:positionV relativeFrom="paragraph">
              <wp:posOffset>172085</wp:posOffset>
            </wp:positionV>
            <wp:extent cx="1504950" cy="1238250"/>
            <wp:effectExtent l="0" t="0" r="0" b="0"/>
            <wp:wrapSquare wrapText="bothSides"/>
            <wp:docPr id="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1238250"/>
                    </a:xfrm>
                    <a:prstGeom prst="rect">
                      <a:avLst/>
                    </a:prstGeom>
                  </pic:spPr>
                </pic:pic>
              </a:graphicData>
            </a:graphic>
            <wp14:sizeRelV relativeFrom="margin">
              <wp14:pctHeight>0</wp14:pctHeight>
            </wp14:sizeRelV>
          </wp:anchor>
        </w:drawing>
      </w:r>
    </w:p>
    <w:p w:rsidR="006F2CAE" w:rsidRPr="00E57059" w:rsidRDefault="006F2CAE" w:rsidP="006F2CAE">
      <w:pPr>
        <w:jc w:val="both"/>
        <w:rPr>
          <w:b/>
          <w:lang w:val="mk-MK"/>
        </w:rPr>
      </w:pPr>
      <w:r w:rsidRPr="00E57059">
        <w:rPr>
          <w:noProof/>
          <w:lang w:val="mk-MK" w:eastAsia="mk-MK"/>
        </w:rPr>
        <w:drawing>
          <wp:anchor distT="0" distB="0" distL="114300" distR="114300" simplePos="0" relativeHeight="251660288" behindDoc="0" locked="0" layoutInCell="1" allowOverlap="1" wp14:anchorId="0FB37B19" wp14:editId="738626F3">
            <wp:simplePos x="0" y="0"/>
            <wp:positionH relativeFrom="margin">
              <wp:align>left</wp:align>
            </wp:positionH>
            <wp:positionV relativeFrom="paragraph">
              <wp:posOffset>287655</wp:posOffset>
            </wp:positionV>
            <wp:extent cx="1763395" cy="92392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63395" cy="923925"/>
                    </a:xfrm>
                    <a:prstGeom prst="rect">
                      <a:avLst/>
                    </a:prstGeom>
                  </pic:spPr>
                </pic:pic>
              </a:graphicData>
            </a:graphic>
            <wp14:sizeRelH relativeFrom="margin">
              <wp14:pctWidth>0</wp14:pctWidth>
            </wp14:sizeRelH>
            <wp14:sizeRelV relativeFrom="margin">
              <wp14:pctHeight>0</wp14:pctHeight>
            </wp14:sizeRelV>
          </wp:anchor>
        </w:drawing>
      </w:r>
      <w:r w:rsidRPr="00E57059">
        <w:rPr>
          <w:b/>
          <w:lang w:val="mk-MK"/>
        </w:rPr>
        <w:t xml:space="preserve">                                                        </w:t>
      </w:r>
    </w:p>
    <w:p w:rsidR="006F2CAE" w:rsidRPr="00E57059" w:rsidRDefault="006F2CAE" w:rsidP="006F2CAE">
      <w:pPr>
        <w:jc w:val="both"/>
        <w:rPr>
          <w:b/>
          <w:lang w:val="mk-MK"/>
        </w:rPr>
      </w:pPr>
      <w:r w:rsidRPr="00E57059">
        <w:rPr>
          <w:b/>
          <w:lang w:val="mk-MK"/>
        </w:rPr>
        <w:t>Санкции за говор на омраза</w:t>
      </w:r>
    </w:p>
    <w:p w:rsidR="006F2CAE" w:rsidRPr="00E57059" w:rsidRDefault="00E3026F" w:rsidP="00627BFF">
      <w:pPr>
        <w:rPr>
          <w:b/>
          <w:i/>
          <w:lang w:val="mk-MK"/>
        </w:rPr>
      </w:pPr>
      <w:r>
        <w:rPr>
          <w:b/>
          <w:i/>
          <w:lang w:val="mk-MK"/>
        </w:rPr>
        <w:t>„</w:t>
      </w:r>
      <w:r w:rsidR="006F2CAE" w:rsidRPr="00E57059">
        <w:rPr>
          <w:b/>
          <w:i/>
          <w:lang w:val="mk-MK"/>
        </w:rPr>
        <w:t>Цивил – Центар за слобода и Млади европски федералисти (ЏЕФ Македонија)</w:t>
      </w:r>
      <w:r>
        <w:rPr>
          <w:b/>
          <w:i/>
          <w:lang w:val="mk-MK"/>
        </w:rPr>
        <w:t>“</w:t>
      </w:r>
    </w:p>
    <w:p w:rsidR="006F2CAE" w:rsidRPr="00E57059" w:rsidRDefault="006F2CAE" w:rsidP="006F2CAE">
      <w:pPr>
        <w:jc w:val="both"/>
        <w:rPr>
          <w:b/>
          <w:lang w:val="mk-MK"/>
        </w:rPr>
      </w:pPr>
    </w:p>
    <w:p w:rsidR="006F2CAE" w:rsidRDefault="006F2CAE" w:rsidP="00EE0E91">
      <w:pPr>
        <w:pStyle w:val="NormalWeb"/>
        <w:spacing w:before="240" w:beforeAutospacing="0" w:after="0" w:afterAutospacing="0"/>
        <w:jc w:val="both"/>
        <w:rPr>
          <w:rFonts w:asciiTheme="minorHAnsi" w:hAnsiTheme="minorHAnsi"/>
          <w:color w:val="000000"/>
          <w:sz w:val="22"/>
          <w:szCs w:val="22"/>
        </w:rPr>
      </w:pPr>
      <w:r w:rsidRPr="00E57059">
        <w:rPr>
          <w:rFonts w:asciiTheme="minorHAnsi" w:hAnsiTheme="minorHAnsi"/>
          <w:color w:val="000000"/>
          <w:sz w:val="22"/>
          <w:szCs w:val="22"/>
        </w:rPr>
        <w:t>Посто</w:t>
      </w:r>
      <w:r w:rsidR="00E3026F">
        <w:rPr>
          <w:rFonts w:asciiTheme="minorHAnsi" w:hAnsiTheme="minorHAnsi"/>
          <w:color w:val="000000"/>
          <w:sz w:val="22"/>
          <w:szCs w:val="22"/>
        </w:rPr>
        <w:t>јн</w:t>
      </w:r>
      <w:r w:rsidRPr="00E57059">
        <w:rPr>
          <w:rFonts w:asciiTheme="minorHAnsi" w:hAnsiTheme="minorHAnsi"/>
          <w:color w:val="000000"/>
          <w:sz w:val="22"/>
          <w:szCs w:val="22"/>
        </w:rPr>
        <w:t>ата законска регулатива не предвидува потентни механизми за санкционирање од страна на Агенцијата за аудио и аудиовизуелни услуги, ниту</w:t>
      </w:r>
      <w:r w:rsidR="00E3026F">
        <w:rPr>
          <w:rFonts w:asciiTheme="minorHAnsi" w:hAnsiTheme="minorHAnsi"/>
          <w:color w:val="000000"/>
          <w:sz w:val="22"/>
          <w:szCs w:val="22"/>
        </w:rPr>
        <w:t>,</w:t>
      </w:r>
      <w:r w:rsidRPr="00E57059">
        <w:rPr>
          <w:rFonts w:asciiTheme="minorHAnsi" w:hAnsiTheme="minorHAnsi"/>
          <w:color w:val="000000"/>
          <w:sz w:val="22"/>
          <w:szCs w:val="22"/>
        </w:rPr>
        <w:t xml:space="preserve"> пак</w:t>
      </w:r>
      <w:r w:rsidR="00E3026F">
        <w:rPr>
          <w:rFonts w:asciiTheme="minorHAnsi" w:hAnsiTheme="minorHAnsi"/>
          <w:color w:val="000000"/>
          <w:sz w:val="22"/>
          <w:szCs w:val="22"/>
        </w:rPr>
        <w:t>,</w:t>
      </w:r>
      <w:r w:rsidRPr="00E57059">
        <w:rPr>
          <w:rFonts w:asciiTheme="minorHAnsi" w:hAnsiTheme="minorHAnsi"/>
          <w:color w:val="000000"/>
          <w:sz w:val="22"/>
          <w:szCs w:val="22"/>
        </w:rPr>
        <w:t xml:space="preserve"> од страна на Советот за </w:t>
      </w:r>
      <w:r w:rsidR="00E3026F">
        <w:rPr>
          <w:rFonts w:asciiTheme="minorHAnsi" w:hAnsiTheme="minorHAnsi"/>
          <w:color w:val="000000"/>
          <w:sz w:val="22"/>
          <w:szCs w:val="22"/>
        </w:rPr>
        <w:t>е</w:t>
      </w:r>
      <w:r w:rsidRPr="00E57059">
        <w:rPr>
          <w:rFonts w:asciiTheme="minorHAnsi" w:hAnsiTheme="minorHAnsi"/>
          <w:color w:val="000000"/>
          <w:sz w:val="22"/>
          <w:szCs w:val="22"/>
        </w:rPr>
        <w:t>тика, на говорот на омраза во програма од домашна продукција емитувана во домашните медиуми. Актуелните механизми</w:t>
      </w:r>
      <w:r w:rsidRPr="00E57059">
        <w:rPr>
          <w:rFonts w:asciiTheme="minorHAnsi" w:hAnsiTheme="minorHAnsi"/>
          <w:b/>
          <w:bCs/>
          <w:color w:val="000000"/>
          <w:sz w:val="22"/>
          <w:szCs w:val="22"/>
        </w:rPr>
        <w:t xml:space="preserve"> </w:t>
      </w:r>
      <w:r w:rsidRPr="00E57059">
        <w:rPr>
          <w:rFonts w:asciiTheme="minorHAnsi" w:hAnsiTheme="minorHAnsi"/>
          <w:color w:val="000000"/>
          <w:sz w:val="22"/>
          <w:szCs w:val="22"/>
        </w:rPr>
        <w:t>досега се покажа</w:t>
      </w:r>
      <w:r w:rsidR="00E3026F">
        <w:rPr>
          <w:rFonts w:asciiTheme="minorHAnsi" w:hAnsiTheme="minorHAnsi"/>
          <w:color w:val="000000"/>
          <w:sz w:val="22"/>
          <w:szCs w:val="22"/>
        </w:rPr>
        <w:t>ле како</w:t>
      </w:r>
      <w:r w:rsidRPr="00E57059">
        <w:rPr>
          <w:rFonts w:asciiTheme="minorHAnsi" w:hAnsiTheme="minorHAnsi"/>
          <w:color w:val="000000"/>
          <w:sz w:val="22"/>
          <w:szCs w:val="22"/>
        </w:rPr>
        <w:t xml:space="preserve"> неефективно долги и неефикасни. Ваквата фактичка состојба е силен индикатор за причините за прекршувањето на членовите од Законот за </w:t>
      </w:r>
      <w:r w:rsidR="00E3026F">
        <w:rPr>
          <w:rFonts w:asciiTheme="minorHAnsi" w:hAnsiTheme="minorHAnsi"/>
          <w:color w:val="000000"/>
          <w:sz w:val="22"/>
          <w:szCs w:val="22"/>
        </w:rPr>
        <w:t>м</w:t>
      </w:r>
      <w:r w:rsidRPr="00E57059">
        <w:rPr>
          <w:rFonts w:asciiTheme="minorHAnsi" w:hAnsiTheme="minorHAnsi"/>
          <w:color w:val="000000"/>
          <w:sz w:val="22"/>
          <w:szCs w:val="22"/>
        </w:rPr>
        <w:t>едиуми</w:t>
      </w:r>
      <w:r w:rsidR="00E3026F">
        <w:rPr>
          <w:rFonts w:asciiTheme="minorHAnsi" w:hAnsiTheme="minorHAnsi"/>
          <w:color w:val="000000"/>
          <w:sz w:val="22"/>
          <w:szCs w:val="22"/>
        </w:rPr>
        <w:t>,</w:t>
      </w:r>
      <w:r w:rsidRPr="00E57059">
        <w:rPr>
          <w:rFonts w:asciiTheme="minorHAnsi" w:hAnsiTheme="minorHAnsi"/>
          <w:color w:val="000000"/>
          <w:sz w:val="22"/>
          <w:szCs w:val="22"/>
        </w:rPr>
        <w:t xml:space="preserve"> кој предвидува забрана за емитување програми </w:t>
      </w:r>
      <w:r w:rsidR="00E3026F">
        <w:rPr>
          <w:rFonts w:asciiTheme="minorHAnsi" w:hAnsiTheme="minorHAnsi"/>
          <w:color w:val="000000"/>
          <w:sz w:val="22"/>
          <w:szCs w:val="22"/>
        </w:rPr>
        <w:t>што</w:t>
      </w:r>
      <w:r w:rsidRPr="00E57059">
        <w:rPr>
          <w:rFonts w:asciiTheme="minorHAnsi" w:hAnsiTheme="minorHAnsi"/>
          <w:color w:val="000000"/>
          <w:sz w:val="22"/>
          <w:szCs w:val="22"/>
        </w:rPr>
        <w:t xml:space="preserve"> поттикнуваат расна, полова, етничка, сексуална или каква </w:t>
      </w:r>
      <w:r w:rsidR="00E3026F" w:rsidRPr="00E57059">
        <w:rPr>
          <w:rFonts w:asciiTheme="minorHAnsi" w:hAnsiTheme="minorHAnsi"/>
          <w:color w:val="000000"/>
          <w:sz w:val="22"/>
          <w:szCs w:val="22"/>
        </w:rPr>
        <w:t xml:space="preserve">било </w:t>
      </w:r>
      <w:r w:rsidR="00E3026F">
        <w:rPr>
          <w:rFonts w:asciiTheme="minorHAnsi" w:hAnsiTheme="minorHAnsi"/>
          <w:color w:val="000000"/>
          <w:sz w:val="22"/>
          <w:szCs w:val="22"/>
        </w:rPr>
        <w:t xml:space="preserve">друга дискриминација. </w:t>
      </w:r>
      <w:r w:rsidRPr="00E57059">
        <w:rPr>
          <w:rFonts w:asciiTheme="minorHAnsi" w:hAnsiTheme="minorHAnsi"/>
          <w:color w:val="000000"/>
          <w:sz w:val="22"/>
          <w:szCs w:val="22"/>
        </w:rPr>
        <w:t xml:space="preserve">Самата промена на </w:t>
      </w:r>
      <w:r w:rsidRPr="00E57059">
        <w:rPr>
          <w:rFonts w:asciiTheme="minorHAnsi" w:hAnsiTheme="minorHAnsi"/>
          <w:b/>
          <w:color w:val="000000"/>
          <w:sz w:val="22"/>
          <w:szCs w:val="22"/>
        </w:rPr>
        <w:t>Законот за аудио и аудиовизуелни услуги</w:t>
      </w:r>
      <w:r w:rsidRPr="00E57059">
        <w:rPr>
          <w:rFonts w:asciiTheme="minorHAnsi" w:hAnsiTheme="minorHAnsi"/>
          <w:color w:val="000000"/>
          <w:sz w:val="22"/>
          <w:szCs w:val="22"/>
        </w:rPr>
        <w:t xml:space="preserve"> треба да придонесе </w:t>
      </w:r>
      <w:r w:rsidR="00E3026F">
        <w:rPr>
          <w:rFonts w:asciiTheme="minorHAnsi" w:hAnsiTheme="minorHAnsi"/>
          <w:color w:val="000000"/>
          <w:sz w:val="22"/>
          <w:szCs w:val="22"/>
        </w:rPr>
        <w:t>за</w:t>
      </w:r>
      <w:r w:rsidRPr="00E57059">
        <w:rPr>
          <w:rFonts w:asciiTheme="minorHAnsi" w:hAnsiTheme="minorHAnsi"/>
          <w:color w:val="000000"/>
          <w:sz w:val="22"/>
          <w:szCs w:val="22"/>
        </w:rPr>
        <w:t xml:space="preserve"> целосна заштита од говор на омраза во домашните програми, преку предвидување ефективни механизми за навремено санкционирање на ваквата содржина.</w:t>
      </w:r>
    </w:p>
    <w:p w:rsidR="00A86FDB" w:rsidRDefault="00A86FDB" w:rsidP="00EE0E91">
      <w:pPr>
        <w:pStyle w:val="NormalWeb"/>
        <w:spacing w:before="240" w:beforeAutospacing="0" w:after="0" w:afterAutospacing="0"/>
        <w:jc w:val="both"/>
        <w:rPr>
          <w:rFonts w:asciiTheme="minorHAnsi" w:hAnsiTheme="minorHAnsi"/>
          <w:color w:val="000000"/>
          <w:sz w:val="22"/>
          <w:szCs w:val="22"/>
        </w:rPr>
      </w:pPr>
    </w:p>
    <w:p w:rsidR="00CA0449" w:rsidRDefault="006F2CAE" w:rsidP="00A86FDB">
      <w:pPr>
        <w:spacing w:after="0" w:line="240" w:lineRule="auto"/>
        <w:jc w:val="both"/>
        <w:rPr>
          <w:lang w:val="mk-MK"/>
        </w:rPr>
      </w:pPr>
      <w:r w:rsidRPr="00E57059">
        <w:rPr>
          <w:lang w:val="mk-MK"/>
        </w:rPr>
        <w:t xml:space="preserve">Лица за контакт: </w:t>
      </w:r>
      <w:r w:rsidR="00D744BA">
        <w:rPr>
          <w:lang w:val="mk-MK"/>
        </w:rPr>
        <w:t xml:space="preserve"> </w:t>
      </w:r>
      <w:r w:rsidRPr="00E57059">
        <w:rPr>
          <w:lang w:val="mk-MK"/>
        </w:rPr>
        <w:t xml:space="preserve">Марија Теговска </w:t>
      </w:r>
      <w:r w:rsidR="00A86FDB">
        <w:rPr>
          <w:lang w:val="mk-MK"/>
        </w:rPr>
        <w:t xml:space="preserve">/ </w:t>
      </w:r>
      <w:hyperlink r:id="rId15" w:history="1">
        <w:r w:rsidRPr="00E57059">
          <w:rPr>
            <w:rStyle w:val="Hyperlink"/>
            <w:lang w:val="mk-MK"/>
          </w:rPr>
          <w:t>marija.tegovska@gmail.com</w:t>
        </w:r>
      </w:hyperlink>
      <w:r w:rsidRPr="00E57059">
        <w:rPr>
          <w:lang w:val="mk-MK"/>
        </w:rPr>
        <w:t xml:space="preserve"> </w:t>
      </w:r>
      <w:r w:rsidR="00A86FDB">
        <w:rPr>
          <w:lang w:val="mk-MK"/>
        </w:rPr>
        <w:t xml:space="preserve"> / </w:t>
      </w:r>
      <w:hyperlink r:id="rId16" w:history="1">
        <w:r w:rsidRPr="00E57059">
          <w:rPr>
            <w:rStyle w:val="Hyperlink"/>
            <w:lang w:val="mk-MK"/>
          </w:rPr>
          <w:t>www.civil.org.mk</w:t>
        </w:r>
      </w:hyperlink>
    </w:p>
    <w:p w:rsidR="006F2CAE" w:rsidRPr="00E57059" w:rsidRDefault="00A86FDB" w:rsidP="00A86FDB">
      <w:pPr>
        <w:tabs>
          <w:tab w:val="left" w:pos="1701"/>
        </w:tabs>
        <w:spacing w:after="0" w:line="240" w:lineRule="auto"/>
        <w:jc w:val="both"/>
        <w:rPr>
          <w:lang w:val="mk-MK"/>
        </w:rPr>
      </w:pPr>
      <w:r>
        <w:rPr>
          <w:lang w:val="mk-MK"/>
        </w:rPr>
        <w:t xml:space="preserve">                                 </w:t>
      </w:r>
      <w:r w:rsidR="006F2CAE" w:rsidRPr="00E57059">
        <w:rPr>
          <w:lang w:val="mk-MK"/>
        </w:rPr>
        <w:t>Симона Младеновск</w:t>
      </w:r>
      <w:r>
        <w:rPr>
          <w:lang w:val="mk-MK"/>
        </w:rPr>
        <w:t xml:space="preserve">а / </w:t>
      </w:r>
      <w:hyperlink r:id="rId17" w:history="1">
        <w:r w:rsidR="006F2CAE" w:rsidRPr="00E57059">
          <w:rPr>
            <w:rStyle w:val="Hyperlink"/>
            <w:lang w:val="mk-MK"/>
          </w:rPr>
          <w:t>simonamladenovska91@gmail.com</w:t>
        </w:r>
      </w:hyperlink>
      <w:r w:rsidR="006F2CAE" w:rsidRPr="00E57059">
        <w:rPr>
          <w:lang w:val="mk-MK"/>
        </w:rPr>
        <w:t xml:space="preserve"> </w:t>
      </w:r>
      <w:r>
        <w:rPr>
          <w:lang w:val="mk-MK"/>
        </w:rPr>
        <w:t xml:space="preserve">/ </w:t>
      </w:r>
      <w:hyperlink r:id="rId18" w:history="1">
        <w:r w:rsidR="006F2CAE" w:rsidRPr="00E57059">
          <w:rPr>
            <w:rStyle w:val="Hyperlink"/>
            <w:lang w:val="mk-MK"/>
          </w:rPr>
          <w:t>www.jef.eu</w:t>
        </w:r>
      </w:hyperlink>
      <w:r w:rsidR="006F2CAE" w:rsidRPr="00E57059">
        <w:rPr>
          <w:lang w:val="mk-MK"/>
        </w:rPr>
        <w:t xml:space="preserve"> </w:t>
      </w:r>
    </w:p>
    <w:p w:rsidR="008A3951" w:rsidRPr="00E57059" w:rsidRDefault="008A3951" w:rsidP="006F2CAE">
      <w:pPr>
        <w:jc w:val="both"/>
        <w:rPr>
          <w:b/>
          <w:lang w:val="mk-MK"/>
        </w:rPr>
      </w:pPr>
    </w:p>
    <w:p w:rsidR="006F2CAE" w:rsidRPr="00E57059" w:rsidRDefault="008A3951" w:rsidP="006F2CAE">
      <w:pPr>
        <w:jc w:val="both"/>
        <w:rPr>
          <w:b/>
          <w:lang w:val="mk-MK"/>
        </w:rPr>
      </w:pPr>
      <w:r w:rsidRPr="00E57059">
        <w:rPr>
          <w:noProof/>
          <w:lang w:val="mk-MK" w:eastAsia="mk-MK"/>
        </w:rPr>
        <w:drawing>
          <wp:anchor distT="0" distB="0" distL="114300" distR="114300" simplePos="0" relativeHeight="251662336" behindDoc="0" locked="0" layoutInCell="1" allowOverlap="1" wp14:anchorId="7C91334E" wp14:editId="696A4147">
            <wp:simplePos x="0" y="0"/>
            <wp:positionH relativeFrom="margin">
              <wp:align>left</wp:align>
            </wp:positionH>
            <wp:positionV relativeFrom="paragraph">
              <wp:posOffset>118745</wp:posOffset>
            </wp:positionV>
            <wp:extent cx="1943100" cy="984250"/>
            <wp:effectExtent l="0" t="0" r="0" b="6350"/>
            <wp:wrapSquare wrapText="bothSides"/>
            <wp:docPr id="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3100" cy="984250"/>
                    </a:xfrm>
                    <a:prstGeom prst="rect">
                      <a:avLst/>
                    </a:prstGeom>
                  </pic:spPr>
                </pic:pic>
              </a:graphicData>
            </a:graphic>
            <wp14:sizeRelH relativeFrom="margin">
              <wp14:pctWidth>0</wp14:pctWidth>
            </wp14:sizeRelH>
            <wp14:sizeRelV relativeFrom="margin">
              <wp14:pctHeight>0</wp14:pctHeight>
            </wp14:sizeRelV>
          </wp:anchor>
        </w:drawing>
      </w:r>
      <w:r w:rsidR="006F2CAE" w:rsidRPr="00E57059">
        <w:rPr>
          <w:b/>
          <w:lang w:val="mk-MK"/>
        </w:rPr>
        <w:t>Здравствена заштита за пациентите со ретки болести</w:t>
      </w:r>
    </w:p>
    <w:p w:rsidR="006F2CAE" w:rsidRPr="00E57059" w:rsidRDefault="00E3026F" w:rsidP="006F2CAE">
      <w:pPr>
        <w:jc w:val="both"/>
        <w:rPr>
          <w:b/>
          <w:i/>
          <w:lang w:val="mk-MK"/>
        </w:rPr>
      </w:pPr>
      <w:r>
        <w:rPr>
          <w:b/>
          <w:i/>
          <w:lang w:val="mk-MK"/>
        </w:rPr>
        <w:t>„</w:t>
      </w:r>
      <w:r w:rsidR="006F2CAE" w:rsidRPr="00E57059">
        <w:rPr>
          <w:b/>
          <w:i/>
          <w:lang w:val="mk-MK"/>
        </w:rPr>
        <w:t>Здружение на граѓани за поддршка на лица со ретка болест</w:t>
      </w:r>
      <w:r>
        <w:rPr>
          <w:b/>
          <w:i/>
          <w:lang w:val="mk-MK"/>
        </w:rPr>
        <w:t>,</w:t>
      </w:r>
      <w:r w:rsidR="006F2CAE" w:rsidRPr="00E57059">
        <w:rPr>
          <w:b/>
          <w:i/>
          <w:lang w:val="mk-MK"/>
        </w:rPr>
        <w:t xml:space="preserve"> Вилсон – ВИЛСОН Македонија</w:t>
      </w:r>
      <w:r>
        <w:rPr>
          <w:b/>
          <w:i/>
          <w:lang w:val="mk-MK"/>
        </w:rPr>
        <w:t>“</w:t>
      </w:r>
    </w:p>
    <w:p w:rsidR="006F2CAE" w:rsidRPr="00E57059" w:rsidRDefault="006F2CAE" w:rsidP="006F2CAE">
      <w:pPr>
        <w:pStyle w:val="ListParagraph"/>
        <w:ind w:left="720"/>
        <w:jc w:val="both"/>
        <w:rPr>
          <w:rFonts w:asciiTheme="minorHAnsi" w:hAnsiTheme="minorHAnsi"/>
          <w:b/>
          <w:sz w:val="22"/>
          <w:szCs w:val="22"/>
        </w:rPr>
      </w:pPr>
    </w:p>
    <w:p w:rsidR="006F2CAE" w:rsidRPr="00E57059" w:rsidRDefault="006F2CAE" w:rsidP="006F2CAE">
      <w:pPr>
        <w:spacing w:line="240" w:lineRule="auto"/>
        <w:jc w:val="both"/>
        <w:rPr>
          <w:lang w:val="mk-MK"/>
        </w:rPr>
      </w:pPr>
      <w:r w:rsidRPr="00E57059">
        <w:rPr>
          <w:lang w:val="mk-MK"/>
        </w:rPr>
        <w:t>Со оглед на тоа што станува збор за релативно мала група луѓе, но и недоволно постоење организирани напори за застапување на нивните потреби и проблеми, пациентите со ретки болести се недоволно законски заштитени за да ги остварат своите основни права на обезбедување терапија, услови за дијагностика, следење и контрола на болеста и користење на потребните социјални услуги. Потребни се дополнувања и соодветни измени во посто</w:t>
      </w:r>
      <w:r w:rsidR="00E3026F">
        <w:rPr>
          <w:lang w:val="mk-MK"/>
        </w:rPr>
        <w:t>јн</w:t>
      </w:r>
      <w:r w:rsidRPr="00E57059">
        <w:rPr>
          <w:lang w:val="mk-MK"/>
        </w:rPr>
        <w:t>ата законска регулатива (</w:t>
      </w:r>
      <w:r w:rsidRPr="00E57059">
        <w:rPr>
          <w:b/>
          <w:lang w:val="mk-MK"/>
        </w:rPr>
        <w:t>Закон за здравствена заштита, Закон за здравствено осигурување, Закон за лекови и медицински помагала</w:t>
      </w:r>
      <w:r w:rsidRPr="00E57059">
        <w:rPr>
          <w:lang w:val="mk-MK"/>
        </w:rPr>
        <w:t xml:space="preserve">), кои би овозможиле долгорочни решенија за институционализиран пристап на третманот на ретките болести, наместо привремени мерки за олеснување на проблемите со кои се соочуваат пациентите и семејствата, со оглед на тоа што третирањето на овие болести е доживотно и комплексно, а особено од аспект на обезбедување терапија, услови за дијагностика и следење и контрола на болеста. </w:t>
      </w:r>
    </w:p>
    <w:p w:rsidR="00CA0449" w:rsidRPr="00A86FDB" w:rsidRDefault="0039286A" w:rsidP="008A3951">
      <w:pPr>
        <w:spacing w:line="240" w:lineRule="auto"/>
        <w:jc w:val="both"/>
        <w:rPr>
          <w:lang w:val="mk-MK"/>
        </w:rPr>
      </w:pPr>
      <w:r>
        <w:rPr>
          <w:lang w:val="mk-MK"/>
        </w:rPr>
        <w:t>Лице за контакт: Ања Босилкова-</w:t>
      </w:r>
      <w:r w:rsidR="006F2CAE" w:rsidRPr="00E57059">
        <w:rPr>
          <w:lang w:val="mk-MK"/>
        </w:rPr>
        <w:t xml:space="preserve">Антовска </w:t>
      </w:r>
      <w:r w:rsidR="00047461">
        <w:rPr>
          <w:lang w:val="mk-MK"/>
        </w:rPr>
        <w:t xml:space="preserve"> </w:t>
      </w:r>
      <w:r w:rsidR="00A86FDB">
        <w:rPr>
          <w:lang w:val="mk-MK"/>
        </w:rPr>
        <w:t>/</w:t>
      </w:r>
      <w:r w:rsidR="006F2CAE" w:rsidRPr="00E57059">
        <w:rPr>
          <w:lang w:val="mk-MK"/>
        </w:rPr>
        <w:t xml:space="preserve"> </w:t>
      </w:r>
      <w:hyperlink r:id="rId20" w:history="1">
        <w:r w:rsidR="006F2CAE" w:rsidRPr="00E57059">
          <w:rPr>
            <w:rStyle w:val="Hyperlink"/>
            <w:lang w:val="mk-MK"/>
          </w:rPr>
          <w:t>anja.bosilkova@gmail.com</w:t>
        </w:r>
      </w:hyperlink>
      <w:r w:rsidR="00A86FDB">
        <w:rPr>
          <w:lang w:val="mk-MK"/>
        </w:rPr>
        <w:t xml:space="preserve"> / </w:t>
      </w:r>
      <w:hyperlink r:id="rId21" w:history="1">
        <w:r w:rsidR="00A86FDB" w:rsidRPr="00CD2D9E">
          <w:rPr>
            <w:rStyle w:val="Hyperlink"/>
          </w:rPr>
          <w:t>www.facebook.com/wilsonmk.org</w:t>
        </w:r>
      </w:hyperlink>
      <w:r w:rsidR="00A86FDB">
        <w:rPr>
          <w:lang w:val="mk-MK"/>
        </w:rPr>
        <w:t xml:space="preserve"> </w:t>
      </w:r>
    </w:p>
    <w:p w:rsidR="00A86FDB" w:rsidRPr="00E57059" w:rsidRDefault="00A86FDB" w:rsidP="008A3951">
      <w:pPr>
        <w:spacing w:line="240" w:lineRule="auto"/>
        <w:jc w:val="both"/>
        <w:rPr>
          <w:lang w:val="mk-MK"/>
        </w:rPr>
      </w:pPr>
    </w:p>
    <w:p w:rsidR="006F2CAE" w:rsidRPr="00E57059" w:rsidRDefault="00A86FDB" w:rsidP="00A86FDB">
      <w:pPr>
        <w:spacing w:line="240" w:lineRule="auto"/>
        <w:ind w:left="3600" w:firstLine="720"/>
        <w:jc w:val="center"/>
        <w:rPr>
          <w:b/>
          <w:lang w:val="mk-MK"/>
        </w:rPr>
      </w:pPr>
      <w:r w:rsidRPr="00E57059">
        <w:rPr>
          <w:noProof/>
          <w:lang w:val="mk-MK" w:eastAsia="mk-MK"/>
        </w:rPr>
        <w:drawing>
          <wp:anchor distT="0" distB="0" distL="114300" distR="114300" simplePos="0" relativeHeight="251656704" behindDoc="0" locked="0" layoutInCell="1" allowOverlap="1" wp14:anchorId="5EAAE7D5" wp14:editId="5D8CC9EB">
            <wp:simplePos x="0" y="0"/>
            <wp:positionH relativeFrom="margin">
              <wp:posOffset>238125</wp:posOffset>
            </wp:positionH>
            <wp:positionV relativeFrom="paragraph">
              <wp:posOffset>-54610</wp:posOffset>
            </wp:positionV>
            <wp:extent cx="2133600" cy="85725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133600" cy="857250"/>
                    </a:xfrm>
                    <a:prstGeom prst="rect">
                      <a:avLst/>
                    </a:prstGeom>
                  </pic:spPr>
                </pic:pic>
              </a:graphicData>
            </a:graphic>
            <wp14:sizeRelH relativeFrom="margin">
              <wp14:pctWidth>0</wp14:pctWidth>
            </wp14:sizeRelH>
            <wp14:sizeRelV relativeFrom="margin">
              <wp14:pctHeight>0</wp14:pctHeight>
            </wp14:sizeRelV>
          </wp:anchor>
        </w:drawing>
      </w:r>
      <w:r w:rsidR="00B053A9" w:rsidRPr="00E57059">
        <w:rPr>
          <w:b/>
          <w:lang w:val="mk-MK"/>
        </w:rPr>
        <w:t xml:space="preserve"> </w:t>
      </w:r>
      <w:r w:rsidR="006F2CAE" w:rsidRPr="00E57059">
        <w:rPr>
          <w:b/>
          <w:lang w:val="mk-MK"/>
        </w:rPr>
        <w:t xml:space="preserve">Иницијатива за подобар закон за употреба на канабисот </w:t>
      </w:r>
      <w:r w:rsidR="00CA0449">
        <w:rPr>
          <w:b/>
          <w:lang w:val="mk-MK"/>
        </w:rPr>
        <w:t>за</w:t>
      </w:r>
      <w:r w:rsidR="006F2CAE" w:rsidRPr="00E57059">
        <w:rPr>
          <w:b/>
          <w:lang w:val="mk-MK"/>
        </w:rPr>
        <w:t xml:space="preserve"> медицински</w:t>
      </w:r>
      <w:r w:rsidR="00B053A9" w:rsidRPr="00E57059">
        <w:rPr>
          <w:b/>
          <w:lang w:val="mk-MK"/>
        </w:rPr>
        <w:t xml:space="preserve"> цели</w:t>
      </w:r>
      <w:r w:rsidR="006F2CAE" w:rsidRPr="00E57059">
        <w:rPr>
          <w:b/>
          <w:lang w:val="mk-MK"/>
        </w:rPr>
        <w:t xml:space="preserve"> </w:t>
      </w:r>
    </w:p>
    <w:p w:rsidR="006F2CAE" w:rsidRPr="00A86FDB" w:rsidRDefault="006F2CAE" w:rsidP="00A86FDB">
      <w:pPr>
        <w:spacing w:line="240" w:lineRule="auto"/>
        <w:jc w:val="center"/>
        <w:rPr>
          <w:b/>
          <w:i/>
          <w:lang w:val="mk-MK"/>
        </w:rPr>
      </w:pPr>
      <w:r w:rsidRPr="00E57059">
        <w:rPr>
          <w:b/>
          <w:i/>
          <w:lang w:val="mk-MK"/>
        </w:rPr>
        <w:t xml:space="preserve"> </w:t>
      </w:r>
      <w:r w:rsidR="0039286A">
        <w:rPr>
          <w:b/>
          <w:i/>
          <w:lang w:val="mk-MK"/>
        </w:rPr>
        <w:t>„</w:t>
      </w:r>
      <w:r w:rsidRPr="00E57059">
        <w:rPr>
          <w:b/>
          <w:i/>
          <w:lang w:val="mk-MK"/>
        </w:rPr>
        <w:t xml:space="preserve">ХОПС – Опции за здрав живот </w:t>
      </w:r>
      <w:r w:rsidR="0039286A" w:rsidRPr="0039286A">
        <w:rPr>
          <w:rFonts w:cs="Times New Roman"/>
          <w:b/>
          <w:i/>
          <w:lang w:val="mk-MK"/>
        </w:rPr>
        <w:t>‒</w:t>
      </w:r>
      <w:r w:rsidR="0039286A" w:rsidRPr="0039286A">
        <w:rPr>
          <w:b/>
          <w:i/>
          <w:lang w:val="mk-MK"/>
        </w:rPr>
        <w:t xml:space="preserve"> </w:t>
      </w:r>
      <w:r w:rsidRPr="00E57059">
        <w:rPr>
          <w:b/>
          <w:i/>
          <w:lang w:val="mk-MK"/>
        </w:rPr>
        <w:t>Скопје</w:t>
      </w:r>
      <w:r w:rsidR="0039286A">
        <w:rPr>
          <w:b/>
          <w:i/>
          <w:lang w:val="mk-MK"/>
        </w:rPr>
        <w:t>“</w:t>
      </w:r>
    </w:p>
    <w:p w:rsidR="006F2CAE" w:rsidRDefault="006F2CAE" w:rsidP="006F2CAE">
      <w:pPr>
        <w:spacing w:after="200" w:line="240" w:lineRule="auto"/>
        <w:contextualSpacing/>
        <w:jc w:val="both"/>
        <w:rPr>
          <w:color w:val="000000"/>
          <w:lang w:val="mk-MK"/>
        </w:rPr>
      </w:pPr>
      <w:r w:rsidRPr="00E57059">
        <w:rPr>
          <w:lang w:val="mk-MK"/>
        </w:rPr>
        <w:t xml:space="preserve">Откако </w:t>
      </w:r>
      <w:r w:rsidR="00A86FDB">
        <w:rPr>
          <w:lang w:val="mk-MK"/>
        </w:rPr>
        <w:t>и</w:t>
      </w:r>
      <w:r w:rsidRPr="00E57059">
        <w:rPr>
          <w:lang w:val="mk-MK"/>
        </w:rPr>
        <w:t>спитување</w:t>
      </w:r>
      <w:r w:rsidR="00A86FDB">
        <w:rPr>
          <w:lang w:val="mk-MK"/>
        </w:rPr>
        <w:t>то</w:t>
      </w:r>
      <w:r w:rsidRPr="00E57059">
        <w:rPr>
          <w:lang w:val="mk-MK"/>
        </w:rPr>
        <w:t xml:space="preserve"> на јавното м</w:t>
      </w:r>
      <w:r w:rsidR="00047461">
        <w:rPr>
          <w:lang w:val="mk-MK"/>
        </w:rPr>
        <w:t>ислење покажа широка поддршка, М</w:t>
      </w:r>
      <w:r w:rsidRPr="00E57059">
        <w:rPr>
          <w:lang w:val="mk-MK"/>
        </w:rPr>
        <w:t>инистерст</w:t>
      </w:r>
      <w:r w:rsidR="00047461">
        <w:rPr>
          <w:lang w:val="mk-MK"/>
        </w:rPr>
        <w:t>в</w:t>
      </w:r>
      <w:r w:rsidRPr="00E57059">
        <w:rPr>
          <w:lang w:val="mk-MK"/>
        </w:rPr>
        <w:t>о</w:t>
      </w:r>
      <w:r w:rsidR="00047461">
        <w:rPr>
          <w:lang w:val="mk-MK"/>
        </w:rPr>
        <w:t>т</w:t>
      </w:r>
      <w:r w:rsidRPr="00E57059">
        <w:rPr>
          <w:lang w:val="mk-MK"/>
        </w:rPr>
        <w:t>о за здравство во 2015</w:t>
      </w:r>
      <w:r w:rsidR="00047461">
        <w:rPr>
          <w:lang w:val="mk-MK"/>
        </w:rPr>
        <w:t xml:space="preserve"> </w:t>
      </w:r>
      <w:r w:rsidRPr="00E57059">
        <w:rPr>
          <w:lang w:val="mk-MK"/>
        </w:rPr>
        <w:t>г</w:t>
      </w:r>
      <w:r w:rsidR="00047461">
        <w:rPr>
          <w:lang w:val="mk-MK"/>
        </w:rPr>
        <w:t>одина</w:t>
      </w:r>
      <w:r w:rsidRPr="00E57059">
        <w:rPr>
          <w:lang w:val="mk-MK"/>
        </w:rPr>
        <w:t xml:space="preserve"> одлучи да предложи измени во регулативата преку кои се легали</w:t>
      </w:r>
      <w:r w:rsidR="00047461">
        <w:rPr>
          <w:lang w:val="mk-MK"/>
        </w:rPr>
        <w:t>з</w:t>
      </w:r>
      <w:r w:rsidRPr="00E57059">
        <w:rPr>
          <w:lang w:val="mk-MK"/>
        </w:rPr>
        <w:t>ира употребата на канабисот за медицински цел</w:t>
      </w:r>
      <w:r w:rsidR="00047461" w:rsidRPr="00E57059">
        <w:rPr>
          <w:lang w:val="mk-MK"/>
        </w:rPr>
        <w:t>и</w:t>
      </w:r>
      <w:r w:rsidRPr="00E57059">
        <w:rPr>
          <w:lang w:val="mk-MK"/>
        </w:rPr>
        <w:t xml:space="preserve">. Законот им овозможи на пациентите пристап до строго контролирани продукти, што ја подобри ситуацијата во однос на употребата на непроверени производи без супервизија во однос на дозирањето. Сепак, сегашниот закон предвидува строг начин на регулирање на канабисот во однос на другите контролирани супстанции, со што фаворизира финансиски моќни правни лица да можат да одгледуваат и </w:t>
      </w:r>
      <w:r w:rsidR="00F25A0E">
        <w:rPr>
          <w:lang w:val="mk-MK"/>
        </w:rPr>
        <w:t xml:space="preserve">да </w:t>
      </w:r>
      <w:r w:rsidRPr="00E57059">
        <w:rPr>
          <w:lang w:val="mk-MK"/>
        </w:rPr>
        <w:t>произведуваат канабис за медицинска употреба</w:t>
      </w:r>
      <w:r w:rsidR="00F25A0E">
        <w:rPr>
          <w:lang w:val="mk-MK"/>
        </w:rPr>
        <w:t>,</w:t>
      </w:r>
      <w:r w:rsidRPr="00E57059">
        <w:rPr>
          <w:lang w:val="mk-MK"/>
        </w:rPr>
        <w:t xml:space="preserve"> што ќе влијае </w:t>
      </w:r>
      <w:r w:rsidR="00F25A0E">
        <w:rPr>
          <w:lang w:val="mk-MK"/>
        </w:rPr>
        <w:t>врз</w:t>
      </w:r>
      <w:r w:rsidRPr="00E57059">
        <w:rPr>
          <w:lang w:val="mk-MK"/>
        </w:rPr>
        <w:t xml:space="preserve"> цената на крајниот производ. Д</w:t>
      </w:r>
      <w:r w:rsidRPr="00E57059">
        <w:rPr>
          <w:rFonts w:cs="Calibri"/>
          <w:lang w:val="mk-MK"/>
        </w:rPr>
        <w:t>осегашната прак</w:t>
      </w:r>
      <w:r w:rsidR="00F25A0E">
        <w:rPr>
          <w:rFonts w:cs="Calibri"/>
          <w:lang w:val="mk-MK"/>
        </w:rPr>
        <w:t>тика</w:t>
      </w:r>
      <w:r w:rsidRPr="00E57059">
        <w:rPr>
          <w:rFonts w:cs="Calibri"/>
          <w:lang w:val="mk-MK"/>
        </w:rPr>
        <w:t xml:space="preserve"> на примена на канабисот за медицински цели дава резултати за третман на повеќе здравствени состојби, додека</w:t>
      </w:r>
      <w:r w:rsidR="00F25A0E">
        <w:rPr>
          <w:rFonts w:cs="Calibri"/>
          <w:lang w:val="mk-MK"/>
        </w:rPr>
        <w:t>, пак,</w:t>
      </w:r>
      <w:r w:rsidRPr="00E57059">
        <w:rPr>
          <w:rFonts w:cs="Calibri"/>
          <w:lang w:val="mk-MK"/>
        </w:rPr>
        <w:t xml:space="preserve"> </w:t>
      </w:r>
      <w:r w:rsidR="00F25A0E">
        <w:rPr>
          <w:rFonts w:cs="Calibri"/>
          <w:lang w:val="mk-MK"/>
        </w:rPr>
        <w:t>з</w:t>
      </w:r>
      <w:r w:rsidRPr="00E57059">
        <w:rPr>
          <w:rFonts w:cs="Calibri"/>
          <w:lang w:val="mk-MK"/>
        </w:rPr>
        <w:t>аконот го ограничува препишувањето канабис во само четири специјалистички гранки</w:t>
      </w:r>
      <w:r w:rsidR="00F25A0E">
        <w:rPr>
          <w:rFonts w:cs="Calibri"/>
          <w:lang w:val="mk-MK"/>
        </w:rPr>
        <w:t>,</w:t>
      </w:r>
      <w:r w:rsidRPr="00E57059">
        <w:rPr>
          <w:rFonts w:cs="Calibri"/>
          <w:lang w:val="mk-MK"/>
        </w:rPr>
        <w:t xml:space="preserve"> и тоа</w:t>
      </w:r>
      <w:r w:rsidR="00F25A0E">
        <w:rPr>
          <w:rFonts w:cs="Calibri"/>
          <w:lang w:val="mk-MK"/>
        </w:rPr>
        <w:t>,</w:t>
      </w:r>
      <w:r w:rsidRPr="00E57059">
        <w:rPr>
          <w:rFonts w:cs="Calibri"/>
          <w:lang w:val="mk-MK"/>
        </w:rPr>
        <w:t xml:space="preserve"> единствено во јавните здравств</w:t>
      </w:r>
      <w:r w:rsidR="00F25A0E" w:rsidRPr="00E57059">
        <w:rPr>
          <w:rFonts w:cs="Calibri"/>
          <w:lang w:val="mk-MK"/>
        </w:rPr>
        <w:t>е</w:t>
      </w:r>
      <w:r w:rsidRPr="00E57059">
        <w:rPr>
          <w:rFonts w:cs="Calibri"/>
          <w:lang w:val="mk-MK"/>
        </w:rPr>
        <w:t>ни установи.</w:t>
      </w:r>
      <w:r w:rsidR="00F25A0E">
        <w:rPr>
          <w:rFonts w:cs="Calibri"/>
          <w:lang w:val="mk-MK"/>
        </w:rPr>
        <w:t xml:space="preserve"> </w:t>
      </w:r>
      <w:r w:rsidRPr="00E57059">
        <w:rPr>
          <w:rFonts w:cs="Calibri"/>
          <w:lang w:val="mk-MK"/>
        </w:rPr>
        <w:t>Преку измени во законот</w:t>
      </w:r>
      <w:r w:rsidRPr="00E57059">
        <w:rPr>
          <w:rFonts w:cs="Calibri"/>
          <w:b/>
          <w:lang w:val="mk-MK"/>
        </w:rPr>
        <w:t xml:space="preserve"> </w:t>
      </w:r>
      <w:r w:rsidRPr="00E57059">
        <w:rPr>
          <w:rFonts w:cs="Calibri"/>
          <w:lang w:val="mk-MK"/>
        </w:rPr>
        <w:t xml:space="preserve">треба да се овозможи </w:t>
      </w:r>
      <w:r w:rsidRPr="00E57059">
        <w:rPr>
          <w:color w:val="000000"/>
          <w:lang w:val="mk-MK"/>
        </w:rPr>
        <w:t xml:space="preserve">регулација на медицинската употреба на канабис на начин на кој ќе се обезбеди полесен пристап до лекот за </w:t>
      </w:r>
      <w:r w:rsidR="00F25A0E">
        <w:rPr>
          <w:color w:val="000000"/>
          <w:lang w:val="mk-MK"/>
        </w:rPr>
        <w:t xml:space="preserve">колку </w:t>
      </w:r>
      <w:r w:rsidRPr="00E57059">
        <w:rPr>
          <w:color w:val="000000"/>
          <w:lang w:val="mk-MK"/>
        </w:rPr>
        <w:t xml:space="preserve">што </w:t>
      </w:r>
      <w:r w:rsidR="00F25A0E">
        <w:rPr>
          <w:color w:val="000000"/>
          <w:lang w:val="mk-MK"/>
        </w:rPr>
        <w:t xml:space="preserve">е можно </w:t>
      </w:r>
      <w:r w:rsidRPr="00E57059">
        <w:rPr>
          <w:color w:val="000000"/>
          <w:lang w:val="mk-MK"/>
        </w:rPr>
        <w:t>поголем број пациенти и за пониска цена.</w:t>
      </w:r>
    </w:p>
    <w:p w:rsidR="00A86FDB" w:rsidRPr="00A86FDB" w:rsidRDefault="00A86FDB" w:rsidP="006F2CAE">
      <w:pPr>
        <w:spacing w:after="200" w:line="240" w:lineRule="auto"/>
        <w:contextualSpacing/>
        <w:jc w:val="both"/>
        <w:rPr>
          <w:b/>
          <w:color w:val="000000"/>
          <w:lang w:val="mk-MK"/>
        </w:rPr>
      </w:pPr>
    </w:p>
    <w:p w:rsidR="006F2CAE" w:rsidRPr="00E57059" w:rsidRDefault="006F2CAE" w:rsidP="00A86FDB">
      <w:pPr>
        <w:spacing w:after="200" w:line="240" w:lineRule="auto"/>
        <w:contextualSpacing/>
        <w:jc w:val="both"/>
        <w:rPr>
          <w:rFonts w:cs="Calibri"/>
          <w:lang w:val="mk-MK"/>
        </w:rPr>
      </w:pPr>
      <w:r w:rsidRPr="00E57059">
        <w:rPr>
          <w:rFonts w:cs="Calibri"/>
          <w:lang w:val="mk-MK"/>
        </w:rPr>
        <w:t>Ли</w:t>
      </w:r>
      <w:r w:rsidR="00F25A0E">
        <w:rPr>
          <w:rFonts w:cs="Calibri"/>
          <w:lang w:val="mk-MK"/>
        </w:rPr>
        <w:t>це за контакт: Воскре Наумовска-</w:t>
      </w:r>
      <w:r w:rsidR="00A86FDB">
        <w:rPr>
          <w:rFonts w:cs="Calibri"/>
          <w:lang w:val="mk-MK"/>
        </w:rPr>
        <w:t xml:space="preserve">Илиева / </w:t>
      </w:r>
      <w:hyperlink r:id="rId23" w:history="1">
        <w:r w:rsidRPr="00E57059">
          <w:rPr>
            <w:rStyle w:val="Hyperlink"/>
            <w:rFonts w:cs="Calibri"/>
            <w:lang w:val="mk-MK"/>
          </w:rPr>
          <w:t>voskren@hops.org.mk</w:t>
        </w:r>
      </w:hyperlink>
      <w:r w:rsidR="00A86FDB">
        <w:rPr>
          <w:rFonts w:cs="Calibri"/>
          <w:lang w:val="mk-MK"/>
        </w:rPr>
        <w:t xml:space="preserve"> </w:t>
      </w:r>
      <w:r w:rsidR="00A86FDB">
        <w:rPr>
          <w:rFonts w:cs="Calibri"/>
        </w:rPr>
        <w:t xml:space="preserve">/ </w:t>
      </w:r>
      <w:hyperlink r:id="rId24" w:history="1">
        <w:r w:rsidRPr="00E57059">
          <w:rPr>
            <w:rStyle w:val="Hyperlink"/>
            <w:rFonts w:cs="Calibri"/>
            <w:lang w:val="mk-MK"/>
          </w:rPr>
          <w:t>www.hops.org.mk</w:t>
        </w:r>
      </w:hyperlink>
    </w:p>
    <w:p w:rsidR="006F2CAE" w:rsidRPr="00E57059" w:rsidRDefault="006F2CAE" w:rsidP="006F2CAE">
      <w:pPr>
        <w:spacing w:line="240" w:lineRule="auto"/>
        <w:jc w:val="both"/>
        <w:rPr>
          <w:lang w:val="mk-MK"/>
        </w:rPr>
      </w:pPr>
    </w:p>
    <w:p w:rsidR="00EE0E91" w:rsidRPr="00E57059" w:rsidRDefault="006F2CAE" w:rsidP="006F2CAE">
      <w:pPr>
        <w:jc w:val="both"/>
        <w:rPr>
          <w:b/>
          <w:lang w:val="mk-MK"/>
        </w:rPr>
      </w:pPr>
      <w:r w:rsidRPr="00E57059">
        <w:rPr>
          <w:b/>
          <w:lang w:val="mk-MK"/>
        </w:rPr>
        <w:t xml:space="preserve"> </w:t>
      </w:r>
    </w:p>
    <w:p w:rsidR="006F2CAE" w:rsidRPr="00E57059" w:rsidRDefault="00EE0E91" w:rsidP="006F2CAE">
      <w:pPr>
        <w:jc w:val="both"/>
        <w:rPr>
          <w:b/>
          <w:lang w:val="mk-MK"/>
        </w:rPr>
      </w:pPr>
      <w:r w:rsidRPr="00E57059">
        <w:rPr>
          <w:noProof/>
          <w:lang w:val="mk-MK" w:eastAsia="mk-MK"/>
        </w:rPr>
        <w:drawing>
          <wp:anchor distT="0" distB="0" distL="114300" distR="114300" simplePos="0" relativeHeight="251663360" behindDoc="0" locked="0" layoutInCell="1" allowOverlap="1" wp14:anchorId="3A69458C" wp14:editId="739DDA88">
            <wp:simplePos x="0" y="0"/>
            <wp:positionH relativeFrom="margin">
              <wp:align>left</wp:align>
            </wp:positionH>
            <wp:positionV relativeFrom="paragraph">
              <wp:posOffset>13970</wp:posOffset>
            </wp:positionV>
            <wp:extent cx="2057400" cy="1044575"/>
            <wp:effectExtent l="0" t="0" r="0" b="3175"/>
            <wp:wrapSquare wrapText="bothSides"/>
            <wp:docPr id="16"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057400" cy="1044575"/>
                    </a:xfrm>
                    <a:prstGeom prst="rect">
                      <a:avLst/>
                    </a:prstGeom>
                  </pic:spPr>
                </pic:pic>
              </a:graphicData>
            </a:graphic>
            <wp14:sizeRelH relativeFrom="margin">
              <wp14:pctWidth>0</wp14:pctWidth>
            </wp14:sizeRelH>
            <wp14:sizeRelV relativeFrom="margin">
              <wp14:pctHeight>0</wp14:pctHeight>
            </wp14:sizeRelV>
          </wp:anchor>
        </w:drawing>
      </w:r>
      <w:r w:rsidR="006F2CAE" w:rsidRPr="00E57059">
        <w:rPr>
          <w:b/>
          <w:lang w:val="mk-MK"/>
        </w:rPr>
        <w:t>Политика за социјална инклузија на лицата со попреченост и нивните семејства</w:t>
      </w:r>
    </w:p>
    <w:p w:rsidR="006F2CAE" w:rsidRPr="00E57059" w:rsidRDefault="00F25A0E" w:rsidP="006F2CAE">
      <w:pPr>
        <w:jc w:val="both"/>
        <w:rPr>
          <w:b/>
          <w:i/>
          <w:lang w:val="mk-MK"/>
        </w:rPr>
      </w:pPr>
      <w:r>
        <w:rPr>
          <w:b/>
          <w:i/>
          <w:lang w:val="mk-MK"/>
        </w:rPr>
        <w:t>„</w:t>
      </w:r>
      <w:r w:rsidR="006F2CAE" w:rsidRPr="00E57059">
        <w:rPr>
          <w:b/>
          <w:i/>
          <w:lang w:val="mk-MK"/>
        </w:rPr>
        <w:t>Здружение за промоција и развој на инклузивно општество</w:t>
      </w:r>
      <w:r>
        <w:rPr>
          <w:b/>
          <w:i/>
          <w:lang w:val="mk-MK"/>
        </w:rPr>
        <w:t xml:space="preserve"> </w:t>
      </w:r>
      <w:r w:rsidRPr="00F25A0E">
        <w:rPr>
          <w:rFonts w:cs="Times New Roman"/>
          <w:b/>
          <w:i/>
          <w:lang w:val="mk-MK"/>
        </w:rPr>
        <w:t>‒</w:t>
      </w:r>
      <w:r w:rsidR="006F2CAE" w:rsidRPr="00E57059">
        <w:rPr>
          <w:b/>
          <w:i/>
          <w:lang w:val="mk-MK"/>
        </w:rPr>
        <w:t xml:space="preserve"> ИНКЛУЗИВА</w:t>
      </w:r>
      <w:r>
        <w:rPr>
          <w:b/>
          <w:i/>
          <w:lang w:val="mk-MK"/>
        </w:rPr>
        <w:t>“</w:t>
      </w:r>
    </w:p>
    <w:p w:rsidR="006F2CAE" w:rsidRPr="00E57059" w:rsidRDefault="006F2CAE" w:rsidP="006F2CAE">
      <w:pPr>
        <w:pStyle w:val="ListParagraph"/>
        <w:ind w:left="720"/>
        <w:jc w:val="both"/>
        <w:rPr>
          <w:rFonts w:asciiTheme="minorHAnsi" w:hAnsiTheme="minorHAnsi"/>
          <w:b/>
          <w:sz w:val="22"/>
          <w:szCs w:val="22"/>
        </w:rPr>
      </w:pPr>
    </w:p>
    <w:p w:rsidR="006F2CAE" w:rsidRPr="00E57059" w:rsidRDefault="006F2CAE" w:rsidP="006F2CAE">
      <w:pPr>
        <w:spacing w:line="240" w:lineRule="auto"/>
        <w:jc w:val="both"/>
        <w:rPr>
          <w:lang w:val="mk-MK"/>
        </w:rPr>
      </w:pPr>
      <w:r w:rsidRPr="00E57059">
        <w:rPr>
          <w:lang w:val="mk-MK"/>
        </w:rPr>
        <w:t>Поради возрасната граница и третирањето на лицата со попреченост до 26</w:t>
      </w:r>
      <w:r w:rsidR="00F25A0E">
        <w:rPr>
          <w:lang w:val="mk-MK"/>
        </w:rPr>
        <w:t>-</w:t>
      </w:r>
      <w:r w:rsidRPr="00E57059">
        <w:rPr>
          <w:lang w:val="mk-MK"/>
        </w:rPr>
        <w:t>годишна возраст како деца, граѓаните со попреченост се соочуваат со ограничен пристап во обезбедување бесплатна здравствена заштита, лекување, третмани, помагала и лекови, со ограничување да ги користат социјалните бен</w:t>
      </w:r>
      <w:r w:rsidR="00F25A0E">
        <w:rPr>
          <w:lang w:val="mk-MK"/>
        </w:rPr>
        <w:t>е</w:t>
      </w:r>
      <w:r w:rsidRPr="00E57059">
        <w:rPr>
          <w:lang w:val="mk-MK"/>
        </w:rPr>
        <w:t>фиции до 26</w:t>
      </w:r>
      <w:r w:rsidR="00F25A0E">
        <w:rPr>
          <w:lang w:val="mk-MK"/>
        </w:rPr>
        <w:t>-</w:t>
      </w:r>
      <w:r w:rsidRPr="00E57059">
        <w:rPr>
          <w:lang w:val="mk-MK"/>
        </w:rPr>
        <w:t xml:space="preserve">годишна возраст. Дополнително, права на парична помош од социјална заштита се предвидени и за биолошките семејства и </w:t>
      </w:r>
      <w:r w:rsidR="00F25A0E">
        <w:rPr>
          <w:lang w:val="mk-MK"/>
        </w:rPr>
        <w:t xml:space="preserve">за </w:t>
      </w:r>
      <w:r w:rsidRPr="00E57059">
        <w:rPr>
          <w:lang w:val="mk-MK"/>
        </w:rPr>
        <w:t>згрижувачите на лицата со попреченост. Меѓутоа</w:t>
      </w:r>
      <w:r w:rsidR="00F25A0E">
        <w:rPr>
          <w:lang w:val="mk-MK"/>
        </w:rPr>
        <w:t>,</w:t>
      </w:r>
      <w:r w:rsidRPr="00E57059">
        <w:rPr>
          <w:lang w:val="mk-MK"/>
        </w:rPr>
        <w:t xml:space="preserve"> згрижувач</w:t>
      </w:r>
      <w:r w:rsidR="00F25A0E">
        <w:rPr>
          <w:lang w:val="mk-MK"/>
        </w:rPr>
        <w:t>и</w:t>
      </w:r>
      <w:r w:rsidRPr="00E57059">
        <w:rPr>
          <w:lang w:val="mk-MK"/>
        </w:rPr>
        <w:t>т</w:t>
      </w:r>
      <w:r w:rsidR="00F25A0E">
        <w:rPr>
          <w:lang w:val="mk-MK"/>
        </w:rPr>
        <w:t>е</w:t>
      </w:r>
      <w:r w:rsidRPr="00E57059">
        <w:rPr>
          <w:lang w:val="mk-MK"/>
        </w:rPr>
        <w:t xml:space="preserve">, </w:t>
      </w:r>
      <w:r w:rsidR="00F25A0E">
        <w:rPr>
          <w:lang w:val="mk-MK"/>
        </w:rPr>
        <w:t>освен</w:t>
      </w:r>
      <w:r w:rsidRPr="00E57059">
        <w:rPr>
          <w:lang w:val="mk-MK"/>
        </w:rPr>
        <w:t xml:space="preserve"> надоместоците за згрижување на децата/лицата со попреченост</w:t>
      </w:r>
      <w:r w:rsidR="00F25A0E">
        <w:rPr>
          <w:lang w:val="mk-MK"/>
        </w:rPr>
        <w:t>,</w:t>
      </w:r>
      <w:r w:rsidRPr="00E57059">
        <w:rPr>
          <w:lang w:val="mk-MK"/>
        </w:rPr>
        <w:t xml:space="preserve"> имаат и право на парична помош и право на пензија, додека</w:t>
      </w:r>
      <w:r w:rsidR="00F25A0E">
        <w:rPr>
          <w:lang w:val="mk-MK"/>
        </w:rPr>
        <w:t>, пак,</w:t>
      </w:r>
      <w:r w:rsidRPr="00E57059">
        <w:rPr>
          <w:lang w:val="mk-MK"/>
        </w:rPr>
        <w:t xml:space="preserve"> биолошките семејства не можат да остварат никаква поддршка од страна на државата. А</w:t>
      </w:r>
      <w:r w:rsidR="00F25A0E">
        <w:rPr>
          <w:lang w:val="mk-MK"/>
        </w:rPr>
        <w:t>,</w:t>
      </w:r>
      <w:r w:rsidRPr="00E57059">
        <w:rPr>
          <w:lang w:val="mk-MK"/>
        </w:rPr>
        <w:t xml:space="preserve"> сето тоа води кон забавување на процесот на деинституционализација. Потребни се промени во </w:t>
      </w:r>
      <w:r w:rsidRPr="00E57059">
        <w:rPr>
          <w:b/>
          <w:lang w:val="mk-MK"/>
        </w:rPr>
        <w:t xml:space="preserve">Законот за здравствено осигурување </w:t>
      </w:r>
      <w:r w:rsidRPr="00E57059">
        <w:rPr>
          <w:lang w:val="mk-MK"/>
        </w:rPr>
        <w:t xml:space="preserve">и </w:t>
      </w:r>
      <w:r w:rsidR="00F25A0E">
        <w:rPr>
          <w:lang w:val="mk-MK"/>
        </w:rPr>
        <w:t xml:space="preserve">во </w:t>
      </w:r>
      <w:r w:rsidRPr="00E57059">
        <w:rPr>
          <w:b/>
          <w:lang w:val="mk-MK"/>
        </w:rPr>
        <w:t xml:space="preserve">Законот за социјална заштита, </w:t>
      </w:r>
      <w:r w:rsidRPr="00E57059">
        <w:rPr>
          <w:lang w:val="mk-MK"/>
        </w:rPr>
        <w:t xml:space="preserve">односно бришење на старосната граница од 26 години и изедначување на правата на биолошките со згрижувачките семејства. </w:t>
      </w:r>
    </w:p>
    <w:p w:rsidR="006F2CAE" w:rsidRPr="00A86FDB" w:rsidRDefault="006F2CAE" w:rsidP="006F2CAE">
      <w:pPr>
        <w:spacing w:line="240" w:lineRule="auto"/>
        <w:jc w:val="both"/>
        <w:rPr>
          <w:lang w:val="mk-MK"/>
        </w:rPr>
      </w:pPr>
      <w:r w:rsidRPr="00E57059">
        <w:rPr>
          <w:lang w:val="mk-MK"/>
        </w:rPr>
        <w:t xml:space="preserve">Лице за контакт: Благица Димитровска </w:t>
      </w:r>
      <w:r w:rsidR="00A86FDB">
        <w:rPr>
          <w:lang w:val="mk-MK"/>
        </w:rPr>
        <w:t>/</w:t>
      </w:r>
      <w:r w:rsidRPr="00E57059">
        <w:rPr>
          <w:lang w:val="mk-MK"/>
        </w:rPr>
        <w:t xml:space="preserve"> </w:t>
      </w:r>
      <w:hyperlink r:id="rId26" w:history="1">
        <w:r w:rsidRPr="00E57059">
          <w:rPr>
            <w:rStyle w:val="Hyperlink"/>
            <w:lang w:val="mk-MK"/>
          </w:rPr>
          <w:t>inkluziva@gmail.com</w:t>
        </w:r>
      </w:hyperlink>
      <w:r w:rsidRPr="00E57059">
        <w:rPr>
          <w:lang w:val="mk-MK"/>
        </w:rPr>
        <w:t xml:space="preserve"> </w:t>
      </w:r>
      <w:r w:rsidR="00A86FDB">
        <w:t xml:space="preserve">/ </w:t>
      </w:r>
      <w:hyperlink r:id="rId27" w:history="1">
        <w:r w:rsidR="00A86FDB" w:rsidRPr="00CD2D9E">
          <w:rPr>
            <w:rStyle w:val="Hyperlink"/>
          </w:rPr>
          <w:t>www.facebook.com/Inkluziva/</w:t>
        </w:r>
      </w:hyperlink>
      <w:r w:rsidR="00A86FDB">
        <w:rPr>
          <w:lang w:val="mk-MK"/>
        </w:rPr>
        <w:t xml:space="preserve"> </w:t>
      </w:r>
    </w:p>
    <w:p w:rsidR="003F52C7" w:rsidRPr="00E57059" w:rsidRDefault="003F52C7" w:rsidP="006F2CAE">
      <w:pPr>
        <w:spacing w:line="240" w:lineRule="auto"/>
        <w:jc w:val="both"/>
        <w:rPr>
          <w:lang w:val="mk-MK"/>
        </w:rPr>
      </w:pPr>
    </w:p>
    <w:p w:rsidR="006F2CAE" w:rsidRPr="00E57059" w:rsidRDefault="006F2CAE" w:rsidP="006F2CAE">
      <w:pPr>
        <w:jc w:val="both"/>
        <w:rPr>
          <w:b/>
          <w:lang w:val="mk-MK"/>
        </w:rPr>
      </w:pPr>
      <w:r w:rsidRPr="00E57059">
        <w:rPr>
          <w:noProof/>
          <w:lang w:val="mk-MK" w:eastAsia="mk-MK"/>
        </w:rPr>
        <w:drawing>
          <wp:anchor distT="0" distB="0" distL="114300" distR="114300" simplePos="0" relativeHeight="251664384" behindDoc="0" locked="0" layoutInCell="1" allowOverlap="1" wp14:anchorId="09D588F9" wp14:editId="5FF46BC8">
            <wp:simplePos x="0" y="0"/>
            <wp:positionH relativeFrom="margin">
              <wp:align>left</wp:align>
            </wp:positionH>
            <wp:positionV relativeFrom="paragraph">
              <wp:posOffset>12065</wp:posOffset>
            </wp:positionV>
            <wp:extent cx="2343150" cy="885825"/>
            <wp:effectExtent l="0" t="0" r="0" b="9525"/>
            <wp:wrapSquare wrapText="bothSides"/>
            <wp:docPr id="10" name="Picture 5" descr="C:\Users\Miki\Desktop\IHR lgoo.png"/>
            <wp:cNvGraphicFramePr/>
            <a:graphic xmlns:a="http://schemas.openxmlformats.org/drawingml/2006/main">
              <a:graphicData uri="http://schemas.openxmlformats.org/drawingml/2006/picture">
                <pic:pic xmlns:pic="http://schemas.openxmlformats.org/drawingml/2006/picture">
                  <pic:nvPicPr>
                    <pic:cNvPr id="6" name="Picture 5" descr="C:\Users\Miki\Desktop\IHR lgoo.png"/>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3150"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53A9" w:rsidRPr="00E57059">
        <w:rPr>
          <w:b/>
          <w:lang w:val="mk-MK"/>
        </w:rPr>
        <w:t xml:space="preserve"> </w:t>
      </w:r>
      <w:r w:rsidRPr="00E57059">
        <w:rPr>
          <w:b/>
          <w:lang w:val="mk-MK"/>
        </w:rPr>
        <w:t>Измени за пр</w:t>
      </w:r>
      <w:r w:rsidR="00B053A9" w:rsidRPr="00E57059">
        <w:rPr>
          <w:b/>
          <w:lang w:val="mk-MK"/>
        </w:rPr>
        <w:t>авен систем без дискриминација</w:t>
      </w:r>
    </w:p>
    <w:p w:rsidR="006F2CAE" w:rsidRPr="00E57059" w:rsidRDefault="006F2CAE" w:rsidP="003F52C7">
      <w:pPr>
        <w:jc w:val="both"/>
        <w:rPr>
          <w:b/>
          <w:i/>
          <w:lang w:val="mk-MK"/>
        </w:rPr>
      </w:pPr>
      <w:r w:rsidRPr="00E57059">
        <w:rPr>
          <w:b/>
          <w:lang w:val="mk-MK"/>
        </w:rPr>
        <w:t xml:space="preserve"> </w:t>
      </w:r>
      <w:r w:rsidR="00F25A0E">
        <w:rPr>
          <w:b/>
          <w:i/>
          <w:lang w:val="mk-MK"/>
        </w:rPr>
        <w:t>„</w:t>
      </w:r>
      <w:r w:rsidRPr="00E57059">
        <w:rPr>
          <w:b/>
          <w:i/>
          <w:lang w:val="mk-MK"/>
        </w:rPr>
        <w:t>Институт за човекови права</w:t>
      </w:r>
      <w:r w:rsidR="00F25A0E">
        <w:rPr>
          <w:b/>
          <w:i/>
          <w:lang w:val="mk-MK"/>
        </w:rPr>
        <w:t>“</w:t>
      </w:r>
    </w:p>
    <w:p w:rsidR="006F2CAE" w:rsidRPr="00E57059" w:rsidRDefault="006F2CAE" w:rsidP="003F52C7">
      <w:pPr>
        <w:spacing w:line="240" w:lineRule="auto"/>
        <w:contextualSpacing/>
        <w:jc w:val="both"/>
        <w:rPr>
          <w:rFonts w:cs="Arial"/>
          <w:color w:val="000000"/>
          <w:lang w:val="mk-MK" w:eastAsia="en-GB"/>
        </w:rPr>
      </w:pPr>
      <w:r w:rsidRPr="00E57059">
        <w:rPr>
          <w:rFonts w:cs="Arial"/>
          <w:color w:val="000000"/>
          <w:lang w:val="mk-MK" w:eastAsia="en-GB"/>
        </w:rPr>
        <w:t xml:space="preserve">Трендот на промоција и заштита на човековите права во изминатите години е значително опаднат и „се движи“ во надолна линија. Ова особено се однесува на областите дискриминација, медиуми </w:t>
      </w:r>
    </w:p>
    <w:p w:rsidR="006F2CAE" w:rsidRPr="00E57059" w:rsidRDefault="006F2CAE" w:rsidP="003F52C7">
      <w:pPr>
        <w:spacing w:line="240" w:lineRule="auto"/>
        <w:contextualSpacing/>
        <w:jc w:val="both"/>
        <w:rPr>
          <w:rFonts w:cs="Arial"/>
          <w:lang w:val="mk-MK"/>
        </w:rPr>
      </w:pPr>
      <w:r w:rsidRPr="00E57059">
        <w:rPr>
          <w:rFonts w:cs="Arial"/>
          <w:color w:val="000000"/>
          <w:lang w:val="mk-MK" w:eastAsia="en-GB"/>
        </w:rPr>
        <w:t xml:space="preserve">и судство. Поради тоа, </w:t>
      </w:r>
      <w:r w:rsidRPr="00E57059">
        <w:rPr>
          <w:rFonts w:eastAsia="Calibri" w:cs="Arial"/>
          <w:lang w:val="mk-MK" w:eastAsia="mk-MK"/>
        </w:rPr>
        <w:t xml:space="preserve">потребни се </w:t>
      </w:r>
      <w:r w:rsidRPr="00E57059">
        <w:rPr>
          <w:rFonts w:cs="Arial"/>
          <w:lang w:val="mk-MK"/>
        </w:rPr>
        <w:t xml:space="preserve">измени и (особено) дополнување на повеќето одредби од </w:t>
      </w:r>
      <w:r w:rsidRPr="00E57059">
        <w:rPr>
          <w:rFonts w:cs="Arial"/>
          <w:b/>
          <w:lang w:val="mk-MK"/>
        </w:rPr>
        <w:t>Законот за спречување и заштита од дискриминација</w:t>
      </w:r>
      <w:r w:rsidR="00F25A0E" w:rsidRPr="00F25A0E">
        <w:rPr>
          <w:rFonts w:cs="Arial"/>
          <w:lang w:val="mk-MK"/>
        </w:rPr>
        <w:t>,</w:t>
      </w:r>
      <w:r w:rsidRPr="00E57059">
        <w:rPr>
          <w:rFonts w:cs="Arial"/>
          <w:lang w:val="mk-MK"/>
        </w:rPr>
        <w:t xml:space="preserve"> со цел нивно допрецизирање и систематизирање </w:t>
      </w:r>
      <w:r w:rsidR="00F25A0E">
        <w:rPr>
          <w:rFonts w:cs="Arial"/>
          <w:lang w:val="mk-MK"/>
        </w:rPr>
        <w:t>што</w:t>
      </w:r>
      <w:r w:rsidRPr="00E57059">
        <w:rPr>
          <w:rFonts w:cs="Arial"/>
          <w:lang w:val="mk-MK"/>
        </w:rPr>
        <w:t xml:space="preserve"> натаму ќе доведе до остварување на целта на самиот закон – недискриминација во правниот систем и во секојдневието.</w:t>
      </w:r>
      <w:r w:rsidRPr="00E57059">
        <w:rPr>
          <w:rFonts w:cs="Arial"/>
          <w:i/>
          <w:lang w:val="mk-MK"/>
        </w:rPr>
        <w:t xml:space="preserve"> </w:t>
      </w:r>
      <w:r w:rsidRPr="00E57059">
        <w:rPr>
          <w:rFonts w:cs="Arial"/>
          <w:lang w:val="mk-MK"/>
        </w:rPr>
        <w:t xml:space="preserve">Измените треба да придонесат </w:t>
      </w:r>
      <w:r w:rsidR="00F25A0E">
        <w:rPr>
          <w:rFonts w:cs="Arial"/>
          <w:lang w:val="mk-MK"/>
        </w:rPr>
        <w:t>за</w:t>
      </w:r>
      <w:r w:rsidRPr="00E57059">
        <w:rPr>
          <w:rFonts w:cs="Arial"/>
          <w:lang w:val="mk-MK"/>
        </w:rPr>
        <w:t xml:space="preserve"> целосна примена на меѓународните норми и стандарди за недискриминација, зголемена независност, стручност, капацитет и транспарентност на Комисијата за заштита од дискриминација, олеснета и поефикасна правна постапка за заштита од дискриминација на секој што ќе се почу</w:t>
      </w:r>
      <w:r w:rsidR="00F25A0E">
        <w:rPr>
          <w:rFonts w:cs="Arial"/>
          <w:lang w:val="mk-MK"/>
        </w:rPr>
        <w:t>в</w:t>
      </w:r>
      <w:r w:rsidRPr="00E57059">
        <w:rPr>
          <w:rFonts w:cs="Arial"/>
          <w:lang w:val="mk-MK"/>
        </w:rPr>
        <w:t>ствува дискриминиран, како и зголемено запознавање и свесност на сите засегнати страни за важноста на недискриминацијата.</w:t>
      </w:r>
    </w:p>
    <w:p w:rsidR="003F52C7" w:rsidRPr="00E57059" w:rsidRDefault="003F52C7" w:rsidP="003F52C7">
      <w:pPr>
        <w:spacing w:line="240" w:lineRule="auto"/>
        <w:contextualSpacing/>
        <w:jc w:val="both"/>
        <w:rPr>
          <w:rFonts w:cs="Arial"/>
          <w:b/>
          <w:lang w:val="mk-MK"/>
        </w:rPr>
      </w:pPr>
    </w:p>
    <w:p w:rsidR="006F2CAE" w:rsidRPr="00A86FDB" w:rsidRDefault="006F2CAE" w:rsidP="00A86FDB">
      <w:pPr>
        <w:spacing w:line="240" w:lineRule="auto"/>
        <w:jc w:val="both"/>
        <w:rPr>
          <w:rStyle w:val="Hyperlink"/>
          <w:color w:val="auto"/>
          <w:u w:val="none"/>
          <w:lang w:val="mk-MK"/>
        </w:rPr>
      </w:pPr>
      <w:r w:rsidRPr="00E57059">
        <w:rPr>
          <w:lang w:val="mk-MK"/>
        </w:rPr>
        <w:t xml:space="preserve">Лице за контакт: Мирослав Драганов </w:t>
      </w:r>
      <w:r w:rsidR="00A86FDB">
        <w:rPr>
          <w:lang w:val="mk-MK"/>
        </w:rPr>
        <w:t xml:space="preserve"> /</w:t>
      </w:r>
      <w:r w:rsidRPr="00E57059">
        <w:rPr>
          <w:lang w:val="mk-MK"/>
        </w:rPr>
        <w:t xml:space="preserve"> </w:t>
      </w:r>
      <w:hyperlink r:id="rId29" w:history="1">
        <w:r w:rsidRPr="00E57059">
          <w:rPr>
            <w:rStyle w:val="Hyperlink"/>
            <w:lang w:val="mk-MK"/>
          </w:rPr>
          <w:t>miroslav.draganov@ihr.org.mk</w:t>
        </w:r>
      </w:hyperlink>
      <w:r w:rsidRPr="00E57059">
        <w:rPr>
          <w:lang w:val="mk-MK"/>
        </w:rPr>
        <w:t xml:space="preserve"> </w:t>
      </w:r>
      <w:r w:rsidR="00A86FDB">
        <w:rPr>
          <w:lang w:val="mk-MK"/>
        </w:rPr>
        <w:t xml:space="preserve">/ </w:t>
      </w:r>
      <w:hyperlink r:id="rId30" w:history="1">
        <w:r w:rsidRPr="00E57059">
          <w:rPr>
            <w:rStyle w:val="Hyperlink"/>
            <w:lang w:val="mk-MK"/>
          </w:rPr>
          <w:t>www.ihr.org.mk</w:t>
        </w:r>
      </w:hyperlink>
    </w:p>
    <w:p w:rsidR="006F2CAE" w:rsidRPr="00E57059" w:rsidRDefault="006F2CAE" w:rsidP="006F2CAE">
      <w:pPr>
        <w:spacing w:line="240" w:lineRule="auto"/>
        <w:jc w:val="both"/>
        <w:rPr>
          <w:lang w:val="mk-MK"/>
        </w:rPr>
      </w:pPr>
    </w:p>
    <w:p w:rsidR="00A86FDB" w:rsidRDefault="00A86FDB" w:rsidP="006F2CAE">
      <w:pPr>
        <w:jc w:val="both"/>
        <w:rPr>
          <w:b/>
          <w:lang w:val="mk-MK"/>
        </w:rPr>
      </w:pPr>
    </w:p>
    <w:p w:rsidR="00EE0E91" w:rsidRPr="00E57059" w:rsidRDefault="003F52C7" w:rsidP="006F2CAE">
      <w:pPr>
        <w:jc w:val="both"/>
        <w:rPr>
          <w:b/>
          <w:lang w:val="mk-MK"/>
        </w:rPr>
      </w:pPr>
      <w:r w:rsidRPr="00E57059">
        <w:rPr>
          <w:noProof/>
          <w:lang w:val="mk-MK" w:eastAsia="mk-MK"/>
        </w:rPr>
        <w:drawing>
          <wp:anchor distT="0" distB="0" distL="114300" distR="114300" simplePos="0" relativeHeight="251665408" behindDoc="0" locked="0" layoutInCell="1" allowOverlap="1" wp14:anchorId="3ED7C1C1" wp14:editId="7630EABE">
            <wp:simplePos x="0" y="0"/>
            <wp:positionH relativeFrom="margin">
              <wp:align>left</wp:align>
            </wp:positionH>
            <wp:positionV relativeFrom="paragraph">
              <wp:posOffset>251460</wp:posOffset>
            </wp:positionV>
            <wp:extent cx="2714625" cy="1066800"/>
            <wp:effectExtent l="0" t="0" r="9525" b="0"/>
            <wp:wrapSquare wrapText="bothSides"/>
            <wp:docPr id="1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714625" cy="1066800"/>
                    </a:xfrm>
                    <a:prstGeom prst="rect">
                      <a:avLst/>
                    </a:prstGeom>
                  </pic:spPr>
                </pic:pic>
              </a:graphicData>
            </a:graphic>
            <wp14:sizeRelH relativeFrom="margin">
              <wp14:pctWidth>0</wp14:pctWidth>
            </wp14:sizeRelH>
            <wp14:sizeRelV relativeFrom="margin">
              <wp14:pctHeight>0</wp14:pctHeight>
            </wp14:sizeRelV>
          </wp:anchor>
        </w:drawing>
      </w:r>
    </w:p>
    <w:p w:rsidR="006F2CAE" w:rsidRPr="00E57059" w:rsidRDefault="006F2CAE" w:rsidP="006F2CAE">
      <w:pPr>
        <w:jc w:val="both"/>
        <w:rPr>
          <w:b/>
          <w:lang w:val="mk-MK"/>
        </w:rPr>
      </w:pPr>
      <w:r w:rsidRPr="00E57059">
        <w:rPr>
          <w:b/>
          <w:lang w:val="mk-MK"/>
        </w:rPr>
        <w:t>Хармонизирање на законите за намалување на појавата на детски бракови</w:t>
      </w:r>
    </w:p>
    <w:p w:rsidR="006F2CAE" w:rsidRPr="00E57059" w:rsidRDefault="00F25A0E" w:rsidP="00CA0449">
      <w:pPr>
        <w:rPr>
          <w:b/>
          <w:i/>
          <w:lang w:val="mk-MK"/>
        </w:rPr>
      </w:pPr>
      <w:r>
        <w:rPr>
          <w:b/>
          <w:i/>
          <w:lang w:val="mk-MK"/>
        </w:rPr>
        <w:t>„</w:t>
      </w:r>
      <w:r w:rsidR="006F2CAE" w:rsidRPr="00E57059">
        <w:rPr>
          <w:b/>
          <w:i/>
          <w:lang w:val="mk-MK"/>
        </w:rPr>
        <w:t>Ромска организација за мултикултурна афирмација</w:t>
      </w:r>
      <w:r w:rsidR="006F2CAE" w:rsidRPr="00F25A0E">
        <w:rPr>
          <w:b/>
          <w:i/>
          <w:lang w:val="mk-MK"/>
        </w:rPr>
        <w:t xml:space="preserve"> </w:t>
      </w:r>
      <w:r w:rsidRPr="00F25A0E">
        <w:rPr>
          <w:rFonts w:cs="Times New Roman"/>
          <w:b/>
          <w:i/>
          <w:lang w:val="mk-MK"/>
        </w:rPr>
        <w:t>‒</w:t>
      </w:r>
      <w:r>
        <w:rPr>
          <w:b/>
          <w:i/>
          <w:lang w:val="mk-MK"/>
        </w:rPr>
        <w:t xml:space="preserve"> </w:t>
      </w:r>
      <w:r w:rsidR="006F2CAE" w:rsidRPr="00E57059">
        <w:rPr>
          <w:b/>
          <w:i/>
          <w:lang w:val="mk-MK"/>
        </w:rPr>
        <w:t>С.О.С.</w:t>
      </w:r>
      <w:r>
        <w:rPr>
          <w:b/>
          <w:i/>
          <w:lang w:val="mk-MK"/>
        </w:rPr>
        <w:t>“</w:t>
      </w:r>
    </w:p>
    <w:p w:rsidR="006F2CAE" w:rsidRPr="00E57059" w:rsidRDefault="006F2CAE" w:rsidP="006F2CAE">
      <w:pPr>
        <w:pStyle w:val="ListParagraph"/>
        <w:ind w:left="720"/>
        <w:jc w:val="both"/>
        <w:rPr>
          <w:rFonts w:asciiTheme="minorHAnsi" w:hAnsiTheme="minorHAnsi"/>
          <w:b/>
          <w:sz w:val="22"/>
          <w:szCs w:val="22"/>
        </w:rPr>
      </w:pPr>
    </w:p>
    <w:p w:rsidR="006F2CAE" w:rsidRPr="00E57059" w:rsidRDefault="006F2CAE" w:rsidP="006F2CAE">
      <w:pPr>
        <w:spacing w:line="240" w:lineRule="auto"/>
        <w:jc w:val="both"/>
        <w:rPr>
          <w:lang w:val="mk-MK"/>
        </w:rPr>
      </w:pPr>
      <w:r w:rsidRPr="00E57059">
        <w:rPr>
          <w:lang w:val="mk-MK"/>
        </w:rPr>
        <w:t>Бракот помеѓу и со лице под 18-годишна возраст претставува повреда на правата на децата, нарушува</w:t>
      </w:r>
      <w:r w:rsidR="00F25A0E">
        <w:rPr>
          <w:lang w:val="mk-MK"/>
        </w:rPr>
        <w:t>ње на</w:t>
      </w:r>
      <w:r w:rsidRPr="00E57059">
        <w:rPr>
          <w:lang w:val="mk-MK"/>
        </w:rPr>
        <w:t xml:space="preserve"> процесот на образование, ограничува</w:t>
      </w:r>
      <w:r w:rsidR="00F25A0E">
        <w:rPr>
          <w:lang w:val="mk-MK"/>
        </w:rPr>
        <w:t>ње на</w:t>
      </w:r>
      <w:r w:rsidRPr="00E57059">
        <w:rPr>
          <w:lang w:val="mk-MK"/>
        </w:rPr>
        <w:t xml:space="preserve"> можностите</w:t>
      </w:r>
      <w:r w:rsidR="00F25A0E">
        <w:rPr>
          <w:lang w:val="mk-MK"/>
        </w:rPr>
        <w:t>,</w:t>
      </w:r>
      <w:r w:rsidRPr="00E57059">
        <w:rPr>
          <w:lang w:val="mk-MK"/>
        </w:rPr>
        <w:t xml:space="preserve"> </w:t>
      </w:r>
      <w:r w:rsidR="00F25A0E">
        <w:rPr>
          <w:lang w:val="mk-MK"/>
        </w:rPr>
        <w:t>а</w:t>
      </w:r>
      <w:r w:rsidRPr="00E57059">
        <w:rPr>
          <w:lang w:val="mk-MK"/>
        </w:rPr>
        <w:t xml:space="preserve"> може да предизвика </w:t>
      </w:r>
      <w:r w:rsidR="00F25A0E">
        <w:rPr>
          <w:lang w:val="mk-MK"/>
        </w:rPr>
        <w:t xml:space="preserve">и </w:t>
      </w:r>
      <w:r w:rsidRPr="00E57059">
        <w:rPr>
          <w:lang w:val="mk-MK"/>
        </w:rPr>
        <w:t>здравствени нарушувања</w:t>
      </w:r>
      <w:r w:rsidR="00F25A0E">
        <w:rPr>
          <w:lang w:val="mk-MK"/>
        </w:rPr>
        <w:t>,</w:t>
      </w:r>
      <w:r w:rsidRPr="00E57059">
        <w:rPr>
          <w:lang w:val="mk-MK"/>
        </w:rPr>
        <w:t xml:space="preserve"> како и родова нееднаквост. </w:t>
      </w:r>
      <w:r w:rsidR="00CE6947">
        <w:rPr>
          <w:lang w:val="mk-MK"/>
        </w:rPr>
        <w:t>С</w:t>
      </w:r>
      <w:r w:rsidR="00CE6947" w:rsidRPr="00CE6947">
        <w:rPr>
          <w:rFonts w:cs="Times New Roman"/>
          <w:lang w:val="mk-MK"/>
        </w:rPr>
        <w:t>è</w:t>
      </w:r>
      <w:r w:rsidR="00CE6947" w:rsidRPr="00E57059">
        <w:rPr>
          <w:lang w:val="mk-MK"/>
        </w:rPr>
        <w:t xml:space="preserve"> уште недостасува</w:t>
      </w:r>
      <w:r w:rsidR="00CE6947">
        <w:rPr>
          <w:lang w:val="mk-MK"/>
        </w:rPr>
        <w:t>ат</w:t>
      </w:r>
      <w:r w:rsidR="00CE6947" w:rsidRPr="00E57059">
        <w:rPr>
          <w:lang w:val="mk-MK"/>
        </w:rPr>
        <w:t xml:space="preserve"> </w:t>
      </w:r>
      <w:r w:rsidR="00CE6947">
        <w:rPr>
          <w:lang w:val="mk-MK"/>
        </w:rPr>
        <w:t>з</w:t>
      </w:r>
      <w:r w:rsidRPr="00E57059">
        <w:rPr>
          <w:lang w:val="mk-MK"/>
        </w:rPr>
        <w:t xml:space="preserve">аедничка заложба и координација помеѓу државните институции </w:t>
      </w:r>
      <w:r w:rsidR="00CE6947">
        <w:rPr>
          <w:lang w:val="mk-MK"/>
        </w:rPr>
        <w:t>за</w:t>
      </w:r>
      <w:r w:rsidRPr="00E57059">
        <w:rPr>
          <w:lang w:val="mk-MK"/>
        </w:rPr>
        <w:t xml:space="preserve"> справување со прашањето од различни аспекти.</w:t>
      </w:r>
      <w:r w:rsidRPr="00E57059">
        <w:rPr>
          <w:color w:val="000000"/>
          <w:lang w:val="mk-MK"/>
        </w:rPr>
        <w:t xml:space="preserve"> </w:t>
      </w:r>
      <w:r w:rsidRPr="00CE6947">
        <w:rPr>
          <w:rStyle w:val="A8"/>
          <w:rFonts w:cs="Times New Roman"/>
          <w:b w:val="0"/>
          <w:sz w:val="22"/>
          <w:szCs w:val="22"/>
          <w:lang w:val="mk-MK"/>
        </w:rPr>
        <w:t>Недост</w:t>
      </w:r>
      <w:r w:rsidR="00CE6947">
        <w:rPr>
          <w:rStyle w:val="A8"/>
          <w:rFonts w:cs="Times New Roman"/>
          <w:b w:val="0"/>
          <w:sz w:val="22"/>
          <w:szCs w:val="22"/>
          <w:lang w:val="mk-MK"/>
        </w:rPr>
        <w:t>игот</w:t>
      </w:r>
      <w:r w:rsidRPr="00CE6947">
        <w:rPr>
          <w:rStyle w:val="A8"/>
          <w:rFonts w:cs="Times New Roman"/>
          <w:b w:val="0"/>
          <w:sz w:val="22"/>
          <w:szCs w:val="22"/>
          <w:lang w:val="mk-MK"/>
        </w:rPr>
        <w:t xml:space="preserve"> на разбирање во контекст на човековите права, немање</w:t>
      </w:r>
      <w:r w:rsidR="00CE6947">
        <w:rPr>
          <w:rStyle w:val="A8"/>
          <w:rFonts w:cs="Times New Roman"/>
          <w:b w:val="0"/>
          <w:sz w:val="22"/>
          <w:szCs w:val="22"/>
          <w:lang w:val="mk-MK"/>
        </w:rPr>
        <w:t>то</w:t>
      </w:r>
      <w:r w:rsidRPr="00CE6947">
        <w:rPr>
          <w:rStyle w:val="A8"/>
          <w:rFonts w:cs="Times New Roman"/>
          <w:b w:val="0"/>
          <w:sz w:val="22"/>
          <w:szCs w:val="22"/>
          <w:lang w:val="mk-MK"/>
        </w:rPr>
        <w:t xml:space="preserve"> протоколи за постапување и интерен однос на надлежните институции, како и стравот од стигматизација на заедницата, се клучни</w:t>
      </w:r>
      <w:r w:rsidR="00CE6947">
        <w:rPr>
          <w:rStyle w:val="A8"/>
          <w:rFonts w:cs="Times New Roman"/>
          <w:b w:val="0"/>
          <w:sz w:val="22"/>
          <w:szCs w:val="22"/>
          <w:lang w:val="mk-MK"/>
        </w:rPr>
        <w:t>те</w:t>
      </w:r>
      <w:r w:rsidRPr="00CE6947">
        <w:rPr>
          <w:rStyle w:val="A8"/>
          <w:rFonts w:cs="Times New Roman"/>
          <w:b w:val="0"/>
          <w:sz w:val="22"/>
          <w:szCs w:val="22"/>
          <w:lang w:val="mk-MK"/>
        </w:rPr>
        <w:t xml:space="preserve"> пречки </w:t>
      </w:r>
      <w:r w:rsidR="00CE6947">
        <w:rPr>
          <w:rStyle w:val="A8"/>
          <w:rFonts w:cs="Times New Roman"/>
          <w:b w:val="0"/>
          <w:sz w:val="22"/>
          <w:szCs w:val="22"/>
          <w:lang w:val="mk-MK"/>
        </w:rPr>
        <w:t>за</w:t>
      </w:r>
      <w:r w:rsidRPr="00CE6947">
        <w:rPr>
          <w:rStyle w:val="A8"/>
          <w:rFonts w:cs="Times New Roman"/>
          <w:b w:val="0"/>
          <w:sz w:val="22"/>
          <w:szCs w:val="22"/>
          <w:lang w:val="mk-MK"/>
        </w:rPr>
        <w:t xml:space="preserve"> ефикасно решавање на прашањето.</w:t>
      </w:r>
      <w:r w:rsidRPr="00E57059">
        <w:rPr>
          <w:rStyle w:val="A8"/>
          <w:rFonts w:cs="Times New Roman"/>
          <w:lang w:val="mk-MK"/>
        </w:rPr>
        <w:t xml:space="preserve"> </w:t>
      </w:r>
      <w:r w:rsidRPr="00E57059">
        <w:rPr>
          <w:lang w:val="mk-MK"/>
        </w:rPr>
        <w:t>Целта е</w:t>
      </w:r>
      <w:r w:rsidR="00CE6947">
        <w:rPr>
          <w:lang w:val="mk-MK"/>
        </w:rPr>
        <w:t>,</w:t>
      </w:r>
      <w:r w:rsidRPr="00E57059">
        <w:rPr>
          <w:lang w:val="mk-MK"/>
        </w:rPr>
        <w:t xml:space="preserve"> преку промена на </w:t>
      </w:r>
      <w:r w:rsidRPr="00E57059">
        <w:rPr>
          <w:b/>
          <w:lang w:val="mk-MK"/>
        </w:rPr>
        <w:t>Законот за семејство, Кривичниот законик и Законот за средно образование</w:t>
      </w:r>
      <w:r w:rsidR="00CE6947" w:rsidRPr="00CE6947">
        <w:rPr>
          <w:lang w:val="mk-MK"/>
        </w:rPr>
        <w:t>,</w:t>
      </w:r>
      <w:r w:rsidRPr="00E57059">
        <w:rPr>
          <w:b/>
          <w:lang w:val="mk-MK"/>
        </w:rPr>
        <w:t xml:space="preserve"> </w:t>
      </w:r>
      <w:r w:rsidRPr="00E57059">
        <w:rPr>
          <w:lang w:val="mk-MK"/>
        </w:rPr>
        <w:t>да се осигур</w:t>
      </w:r>
      <w:r w:rsidR="00CE6947">
        <w:rPr>
          <w:lang w:val="mk-MK"/>
        </w:rPr>
        <w:t>и</w:t>
      </w:r>
      <w:r w:rsidRPr="00E57059">
        <w:rPr>
          <w:lang w:val="mk-MK"/>
        </w:rPr>
        <w:t xml:space="preserve"> дека минималната законска возраст е 18 години за едно лице да живее во брачна заедница, а постапувањето спротивно на одредбата се смета за кривично дело, како и воведување институционален систем за евиденција и следење бракови меѓу и со лица помлади од 18 години. </w:t>
      </w:r>
    </w:p>
    <w:p w:rsidR="00CA0449" w:rsidRDefault="006F2CAE" w:rsidP="00A86FDB">
      <w:pPr>
        <w:spacing w:line="240" w:lineRule="auto"/>
        <w:jc w:val="both"/>
        <w:rPr>
          <w:lang w:val="mk-MK"/>
        </w:rPr>
      </w:pPr>
      <w:r w:rsidRPr="00E57059">
        <w:rPr>
          <w:lang w:val="mk-MK"/>
        </w:rPr>
        <w:t xml:space="preserve">Лице за контакт: Даниела Цветаноска </w:t>
      </w:r>
      <w:r w:rsidR="00A86FDB">
        <w:rPr>
          <w:lang w:val="mk-MK"/>
        </w:rPr>
        <w:t>/</w:t>
      </w:r>
      <w:r w:rsidRPr="00E57059">
        <w:rPr>
          <w:lang w:val="mk-MK"/>
        </w:rPr>
        <w:t xml:space="preserve"> </w:t>
      </w:r>
      <w:hyperlink r:id="rId32" w:history="1">
        <w:r w:rsidRPr="00E57059">
          <w:rPr>
            <w:color w:val="0563C1" w:themeColor="hyperlink"/>
            <w:u w:val="single"/>
            <w:lang w:val="mk-MK"/>
          </w:rPr>
          <w:t>daniela@romasosprilep.org</w:t>
        </w:r>
      </w:hyperlink>
      <w:r w:rsidRPr="00E57059">
        <w:rPr>
          <w:lang w:val="mk-MK"/>
        </w:rPr>
        <w:t xml:space="preserve"> </w:t>
      </w:r>
      <w:r w:rsidR="00A86FDB">
        <w:rPr>
          <w:lang w:val="mk-MK"/>
        </w:rPr>
        <w:t>/</w:t>
      </w:r>
      <w:r w:rsidRPr="00E57059">
        <w:rPr>
          <w:lang w:val="mk-MK"/>
        </w:rPr>
        <w:t xml:space="preserve"> </w:t>
      </w:r>
      <w:hyperlink r:id="rId33" w:history="1">
        <w:r w:rsidRPr="00E57059">
          <w:rPr>
            <w:color w:val="0563C1" w:themeColor="hyperlink"/>
            <w:u w:val="single"/>
            <w:lang w:val="mk-MK"/>
          </w:rPr>
          <w:t>www.romasosprilep.org</w:t>
        </w:r>
      </w:hyperlink>
      <w:r w:rsidRPr="00E57059">
        <w:rPr>
          <w:lang w:val="mk-MK"/>
        </w:rPr>
        <w:t xml:space="preserve"> </w:t>
      </w:r>
    </w:p>
    <w:p w:rsidR="00CA0449" w:rsidRDefault="00CA0449" w:rsidP="006F2CAE">
      <w:pPr>
        <w:spacing w:line="240" w:lineRule="auto"/>
        <w:jc w:val="both"/>
        <w:rPr>
          <w:lang w:val="mk-MK"/>
        </w:rPr>
      </w:pPr>
    </w:p>
    <w:p w:rsidR="003F52C7" w:rsidRPr="00E57059" w:rsidRDefault="00C24D05" w:rsidP="006F2CAE">
      <w:pPr>
        <w:spacing w:line="240" w:lineRule="auto"/>
        <w:jc w:val="both"/>
        <w:rPr>
          <w:lang w:val="mk-MK"/>
        </w:rPr>
      </w:pPr>
      <w:r w:rsidRPr="00E57059">
        <w:rPr>
          <w:noProof/>
          <w:lang w:val="mk-MK" w:eastAsia="mk-MK"/>
        </w:rPr>
        <w:drawing>
          <wp:anchor distT="0" distB="0" distL="114300" distR="114300" simplePos="0" relativeHeight="251666432" behindDoc="0" locked="0" layoutInCell="1" allowOverlap="1" wp14:anchorId="4DAA6EDD" wp14:editId="1E6BE715">
            <wp:simplePos x="0" y="0"/>
            <wp:positionH relativeFrom="margin">
              <wp:align>left</wp:align>
            </wp:positionH>
            <wp:positionV relativeFrom="paragraph">
              <wp:posOffset>266700</wp:posOffset>
            </wp:positionV>
            <wp:extent cx="2657475" cy="742950"/>
            <wp:effectExtent l="0" t="0" r="952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657475" cy="742950"/>
                    </a:xfrm>
                    <a:prstGeom prst="rect">
                      <a:avLst/>
                    </a:prstGeom>
                  </pic:spPr>
                </pic:pic>
              </a:graphicData>
            </a:graphic>
            <wp14:sizeRelH relativeFrom="margin">
              <wp14:pctWidth>0</wp14:pctWidth>
            </wp14:sizeRelH>
            <wp14:sizeRelV relativeFrom="margin">
              <wp14:pctHeight>0</wp14:pctHeight>
            </wp14:sizeRelV>
          </wp:anchor>
        </w:drawing>
      </w:r>
    </w:p>
    <w:p w:rsidR="006F2CAE" w:rsidRPr="00E57059" w:rsidRDefault="00B053A9" w:rsidP="006F2CAE">
      <w:pPr>
        <w:spacing w:line="240" w:lineRule="auto"/>
        <w:jc w:val="both"/>
        <w:rPr>
          <w:b/>
          <w:lang w:val="mk-MK"/>
        </w:rPr>
      </w:pPr>
      <w:r w:rsidRPr="00E57059">
        <w:rPr>
          <w:b/>
          <w:lang w:val="mk-MK"/>
        </w:rPr>
        <w:t xml:space="preserve"> </w:t>
      </w:r>
      <w:r w:rsidR="006F2CAE" w:rsidRPr="00E57059">
        <w:rPr>
          <w:b/>
          <w:lang w:val="mk-MK"/>
        </w:rPr>
        <w:t>Е</w:t>
      </w:r>
      <w:r w:rsidRPr="00E57059">
        <w:rPr>
          <w:b/>
          <w:lang w:val="mk-MK"/>
        </w:rPr>
        <w:t>фективна административна правда</w:t>
      </w:r>
      <w:r w:rsidR="006F2CAE" w:rsidRPr="00E57059">
        <w:rPr>
          <w:b/>
          <w:lang w:val="mk-MK"/>
        </w:rPr>
        <w:t xml:space="preserve"> </w:t>
      </w:r>
    </w:p>
    <w:p w:rsidR="006F2CAE" w:rsidRPr="00E57059" w:rsidRDefault="006F2CAE" w:rsidP="006F2CAE">
      <w:pPr>
        <w:spacing w:line="240" w:lineRule="auto"/>
        <w:jc w:val="both"/>
        <w:rPr>
          <w:b/>
          <w:i/>
          <w:lang w:val="mk-MK"/>
        </w:rPr>
      </w:pPr>
      <w:r w:rsidRPr="00E57059">
        <w:rPr>
          <w:b/>
          <w:i/>
          <w:lang w:val="mk-MK"/>
        </w:rPr>
        <w:t xml:space="preserve"> </w:t>
      </w:r>
      <w:r w:rsidR="00CE6947">
        <w:rPr>
          <w:b/>
          <w:i/>
          <w:lang w:val="mk-MK"/>
        </w:rPr>
        <w:t>„</w:t>
      </w:r>
      <w:r w:rsidRPr="00E57059">
        <w:rPr>
          <w:b/>
          <w:i/>
          <w:lang w:val="mk-MK"/>
        </w:rPr>
        <w:t>Центар за правни истражувања и анализи</w:t>
      </w:r>
      <w:r w:rsidR="00CE6947">
        <w:rPr>
          <w:b/>
          <w:i/>
          <w:lang w:val="mk-MK"/>
        </w:rPr>
        <w:t>“</w:t>
      </w:r>
    </w:p>
    <w:p w:rsidR="006F2CAE" w:rsidRPr="00E57059" w:rsidRDefault="006F2CAE" w:rsidP="006F2CAE">
      <w:pPr>
        <w:pStyle w:val="ListParagraph"/>
        <w:ind w:left="720"/>
        <w:jc w:val="both"/>
        <w:rPr>
          <w:rFonts w:asciiTheme="minorHAnsi" w:hAnsiTheme="minorHAnsi"/>
          <w:b/>
          <w:sz w:val="22"/>
          <w:szCs w:val="22"/>
        </w:rPr>
      </w:pPr>
    </w:p>
    <w:p w:rsidR="006F2CAE" w:rsidRPr="00E57059" w:rsidRDefault="006F2CAE" w:rsidP="006F2CAE">
      <w:pPr>
        <w:shd w:val="clear" w:color="auto" w:fill="FFFFFF"/>
        <w:spacing w:line="240" w:lineRule="auto"/>
        <w:jc w:val="both"/>
        <w:rPr>
          <w:rFonts w:eastAsia="Times New Roman" w:cs="Segoe UI"/>
          <w:lang w:val="mk-MK" w:eastAsia="mk-MK"/>
        </w:rPr>
      </w:pPr>
      <w:r w:rsidRPr="00E57059">
        <w:rPr>
          <w:rFonts w:cs="Calibri"/>
          <w:color w:val="000000"/>
          <w:lang w:val="mk-MK" w:eastAsia="en-GB"/>
        </w:rPr>
        <w:t xml:space="preserve">Неефективноста на одлуките во рамките на управното судство води кон поголема повреда на правата и слободите на граѓаните, па оттука </w:t>
      </w:r>
      <w:r w:rsidR="00CE6947">
        <w:rPr>
          <w:rFonts w:cs="Calibri"/>
          <w:color w:val="000000"/>
          <w:lang w:val="mk-MK" w:eastAsia="en-GB"/>
        </w:rPr>
        <w:t>про</w:t>
      </w:r>
      <w:r w:rsidRPr="00E57059">
        <w:rPr>
          <w:rFonts w:cs="Calibri"/>
          <w:color w:val="000000"/>
          <w:lang w:val="mk-MK" w:eastAsia="en-GB"/>
        </w:rPr>
        <w:t>излегува потребата за зголемување на ефективноста на одлуките на управните судови како заштитници на правата и слободите на граѓаните од арбитр</w:t>
      </w:r>
      <w:r w:rsidR="00CE6947">
        <w:rPr>
          <w:rFonts w:cs="Calibri"/>
          <w:color w:val="000000"/>
          <w:lang w:val="mk-MK" w:eastAsia="en-GB"/>
        </w:rPr>
        <w:t>а</w:t>
      </w:r>
      <w:r w:rsidRPr="00E57059">
        <w:rPr>
          <w:rFonts w:cs="Calibri"/>
          <w:color w:val="000000"/>
          <w:lang w:val="mk-MK" w:eastAsia="en-GB"/>
        </w:rPr>
        <w:t>рното и противзакон</w:t>
      </w:r>
      <w:r w:rsidR="00CE6947">
        <w:rPr>
          <w:rFonts w:cs="Calibri"/>
          <w:color w:val="000000"/>
          <w:lang w:val="mk-MK" w:eastAsia="en-GB"/>
        </w:rPr>
        <w:t>ск</w:t>
      </w:r>
      <w:r w:rsidRPr="00E57059">
        <w:rPr>
          <w:rFonts w:cs="Calibri"/>
          <w:color w:val="000000"/>
          <w:lang w:val="mk-MK" w:eastAsia="en-GB"/>
        </w:rPr>
        <w:t xml:space="preserve">о постапување на државната управа и нејзините органи. </w:t>
      </w:r>
      <w:r w:rsidRPr="00E57059">
        <w:rPr>
          <w:rFonts w:eastAsia="Times New Roman" w:cs="Segoe UI"/>
          <w:bCs/>
          <w:lang w:val="mk-MK" w:eastAsia="mk-MK"/>
        </w:rPr>
        <w:t xml:space="preserve">Идејата е со мала законодавна иницијатива да се интервенира во </w:t>
      </w:r>
      <w:r w:rsidRPr="00E57059">
        <w:rPr>
          <w:rFonts w:eastAsia="Times New Roman" w:cs="Segoe UI"/>
          <w:b/>
          <w:bCs/>
          <w:lang w:val="mk-MK" w:eastAsia="mk-MK"/>
        </w:rPr>
        <w:t>Законот за управните спорови</w:t>
      </w:r>
      <w:r w:rsidR="00CE6947" w:rsidRPr="00CE6947">
        <w:rPr>
          <w:rFonts w:eastAsia="Times New Roman" w:cs="Segoe UI"/>
          <w:bCs/>
          <w:lang w:val="mk-MK" w:eastAsia="mk-MK"/>
        </w:rPr>
        <w:t>,</w:t>
      </w:r>
      <w:r w:rsidRPr="00E57059">
        <w:rPr>
          <w:rFonts w:eastAsia="Times New Roman" w:cs="Segoe UI"/>
          <w:bCs/>
          <w:lang w:val="mk-MK" w:eastAsia="mk-MK"/>
        </w:rPr>
        <w:t xml:space="preserve"> со цел да се овозможи зголемување на ефективноста на управното судство, со што граѓаните би добиле квалитетна и навремена административна правда. Оваа интервенција </w:t>
      </w:r>
      <w:r w:rsidR="001661D0">
        <w:rPr>
          <w:rFonts w:eastAsia="Times New Roman" w:cs="Segoe UI"/>
          <w:bCs/>
          <w:lang w:val="mk-MK" w:eastAsia="mk-MK"/>
        </w:rPr>
        <w:t>има</w:t>
      </w:r>
      <w:r w:rsidRPr="00E57059">
        <w:rPr>
          <w:rFonts w:eastAsia="Times New Roman" w:cs="Segoe UI"/>
          <w:bCs/>
          <w:lang w:val="mk-MK" w:eastAsia="mk-MK"/>
        </w:rPr>
        <w:t xml:space="preserve"> посебно значење</w:t>
      </w:r>
      <w:r w:rsidR="001661D0">
        <w:rPr>
          <w:rFonts w:eastAsia="Times New Roman" w:cs="Segoe UI"/>
          <w:bCs/>
          <w:lang w:val="mk-MK" w:eastAsia="mk-MK"/>
        </w:rPr>
        <w:t>,</w:t>
      </w:r>
      <w:r w:rsidRPr="00E57059">
        <w:rPr>
          <w:rFonts w:eastAsia="Times New Roman" w:cs="Segoe UI"/>
          <w:bCs/>
          <w:lang w:val="mk-MK" w:eastAsia="mk-MK"/>
        </w:rPr>
        <w:t xml:space="preserve"> имајќи предвид дека управното судство има најширока судска надлежност</w:t>
      </w:r>
      <w:r w:rsidR="00FF7A50">
        <w:rPr>
          <w:rFonts w:eastAsia="Times New Roman" w:cs="Segoe UI"/>
          <w:bCs/>
          <w:lang w:val="mk-MK" w:eastAsia="mk-MK"/>
        </w:rPr>
        <w:t>,</w:t>
      </w:r>
      <w:r w:rsidRPr="00E57059">
        <w:rPr>
          <w:rFonts w:eastAsia="Times New Roman" w:cs="Segoe UI"/>
          <w:bCs/>
          <w:lang w:val="mk-MK" w:eastAsia="mk-MK"/>
        </w:rPr>
        <w:t xml:space="preserve"> </w:t>
      </w:r>
      <w:r w:rsidR="001661D0">
        <w:rPr>
          <w:rFonts w:eastAsia="Times New Roman" w:cs="Segoe UI"/>
          <w:bCs/>
          <w:lang w:val="mk-MK" w:eastAsia="mk-MK"/>
        </w:rPr>
        <w:t>поради тоа</w:t>
      </w:r>
      <w:r w:rsidRPr="00E57059">
        <w:rPr>
          <w:rFonts w:eastAsia="Times New Roman" w:cs="Segoe UI"/>
          <w:bCs/>
          <w:lang w:val="mk-MK" w:eastAsia="mk-MK"/>
        </w:rPr>
        <w:t xml:space="preserve"> што </w:t>
      </w:r>
      <w:r w:rsidR="001661D0">
        <w:rPr>
          <w:rFonts w:eastAsia="Times New Roman" w:cs="Segoe UI"/>
          <w:bCs/>
          <w:lang w:val="mk-MK" w:eastAsia="mk-MK"/>
        </w:rPr>
        <w:t>таа</w:t>
      </w:r>
      <w:r w:rsidRPr="00E57059">
        <w:rPr>
          <w:rFonts w:eastAsia="Times New Roman" w:cs="Segoe UI"/>
          <w:bCs/>
          <w:lang w:val="mk-MK" w:eastAsia="mk-MK"/>
        </w:rPr>
        <w:t xml:space="preserve"> опфаќа повеќе од 260 закони со кои се уредуваат односите на граѓаните </w:t>
      </w:r>
      <w:r w:rsidR="001661D0">
        <w:rPr>
          <w:rFonts w:eastAsia="Times New Roman" w:cs="Segoe UI"/>
          <w:bCs/>
          <w:lang w:val="mk-MK" w:eastAsia="mk-MK"/>
        </w:rPr>
        <w:t>речиси</w:t>
      </w:r>
      <w:r w:rsidRPr="00E57059">
        <w:rPr>
          <w:rFonts w:eastAsia="Times New Roman" w:cs="Segoe UI"/>
          <w:bCs/>
          <w:lang w:val="mk-MK" w:eastAsia="mk-MK"/>
        </w:rPr>
        <w:t xml:space="preserve"> во сите сегменти од нивното живеење.</w:t>
      </w:r>
    </w:p>
    <w:p w:rsidR="006F2CAE" w:rsidRPr="00E57059" w:rsidRDefault="006F2CAE" w:rsidP="00A86FDB">
      <w:pPr>
        <w:spacing w:line="240" w:lineRule="auto"/>
        <w:jc w:val="both"/>
        <w:rPr>
          <w:rFonts w:cs="Calibri"/>
          <w:color w:val="000000"/>
          <w:lang w:val="mk-MK" w:eastAsia="en-GB"/>
        </w:rPr>
      </w:pPr>
      <w:r w:rsidRPr="00E57059">
        <w:rPr>
          <w:rFonts w:cs="Calibri"/>
          <w:color w:val="000000"/>
          <w:lang w:val="mk-MK" w:eastAsia="en-GB"/>
        </w:rPr>
        <w:t xml:space="preserve">Лице за контакт: Жарко Хаџи-Зафиров </w:t>
      </w:r>
      <w:r w:rsidR="00A86FDB">
        <w:rPr>
          <w:rFonts w:cs="Calibri"/>
          <w:color w:val="000000"/>
          <w:lang w:val="mk-MK" w:eastAsia="en-GB"/>
        </w:rPr>
        <w:t xml:space="preserve"> /</w:t>
      </w:r>
      <w:r w:rsidRPr="00E57059">
        <w:rPr>
          <w:rFonts w:cs="Calibri"/>
          <w:color w:val="000000"/>
          <w:lang w:val="mk-MK" w:eastAsia="en-GB"/>
        </w:rPr>
        <w:t xml:space="preserve"> </w:t>
      </w:r>
      <w:hyperlink r:id="rId35" w:history="1">
        <w:r w:rsidRPr="00E57059">
          <w:rPr>
            <w:rFonts w:cs="Calibri"/>
            <w:color w:val="0563C1" w:themeColor="hyperlink"/>
            <w:u w:val="single"/>
            <w:lang w:val="mk-MK" w:eastAsia="en-GB"/>
          </w:rPr>
          <w:t>hadzizafirov@gmail.com</w:t>
        </w:r>
      </w:hyperlink>
      <w:r w:rsidRPr="00E57059">
        <w:rPr>
          <w:rFonts w:cs="Calibri"/>
          <w:color w:val="000000"/>
          <w:lang w:val="mk-MK" w:eastAsia="en-GB"/>
        </w:rPr>
        <w:t xml:space="preserve"> </w:t>
      </w:r>
      <w:r w:rsidR="00A86FDB">
        <w:rPr>
          <w:rFonts w:cs="Calibri"/>
          <w:color w:val="000000"/>
          <w:lang w:val="mk-MK" w:eastAsia="en-GB"/>
        </w:rPr>
        <w:t>/</w:t>
      </w:r>
      <w:r w:rsidRPr="00E57059">
        <w:rPr>
          <w:rFonts w:cs="Calibri"/>
          <w:color w:val="000000"/>
          <w:lang w:val="mk-MK" w:eastAsia="en-GB"/>
        </w:rPr>
        <w:t xml:space="preserve"> </w:t>
      </w:r>
      <w:hyperlink r:id="rId36" w:history="1">
        <w:r w:rsidRPr="00E57059">
          <w:rPr>
            <w:rFonts w:cs="Calibri"/>
            <w:color w:val="0563C1" w:themeColor="hyperlink"/>
            <w:u w:val="single"/>
            <w:lang w:val="mk-MK" w:eastAsia="en-GB"/>
          </w:rPr>
          <w:t>www.cpia.mk</w:t>
        </w:r>
      </w:hyperlink>
      <w:r w:rsidRPr="00E57059">
        <w:rPr>
          <w:rFonts w:cs="Calibri"/>
          <w:color w:val="000000"/>
          <w:lang w:val="mk-MK" w:eastAsia="en-GB"/>
        </w:rPr>
        <w:t xml:space="preserve"> </w:t>
      </w:r>
    </w:p>
    <w:p w:rsidR="00E55CCA" w:rsidRDefault="00E55CCA" w:rsidP="006F2CAE">
      <w:pPr>
        <w:jc w:val="both"/>
        <w:rPr>
          <w:b/>
          <w:lang w:val="mk-MK"/>
        </w:rPr>
      </w:pPr>
    </w:p>
    <w:p w:rsidR="00627BFF" w:rsidRPr="00E57059" w:rsidRDefault="00627BFF" w:rsidP="006F2CAE">
      <w:pPr>
        <w:jc w:val="both"/>
        <w:rPr>
          <w:b/>
          <w:lang w:val="mk-MK"/>
        </w:rPr>
      </w:pPr>
    </w:p>
    <w:p w:rsidR="006F2CAE" w:rsidRPr="00E57059" w:rsidRDefault="00E55CCA" w:rsidP="006F2CAE">
      <w:pPr>
        <w:jc w:val="both"/>
        <w:rPr>
          <w:b/>
          <w:lang w:val="mk-MK"/>
        </w:rPr>
      </w:pPr>
      <w:r w:rsidRPr="00E57059">
        <w:rPr>
          <w:noProof/>
          <w:lang w:val="mk-MK" w:eastAsia="mk-MK"/>
        </w:rPr>
        <w:drawing>
          <wp:anchor distT="0" distB="0" distL="114300" distR="114300" simplePos="0" relativeHeight="251667456" behindDoc="0" locked="0" layoutInCell="1" allowOverlap="1" wp14:anchorId="2C8CDF74" wp14:editId="33654247">
            <wp:simplePos x="0" y="0"/>
            <wp:positionH relativeFrom="margin">
              <wp:align>left</wp:align>
            </wp:positionH>
            <wp:positionV relativeFrom="paragraph">
              <wp:posOffset>185420</wp:posOffset>
            </wp:positionV>
            <wp:extent cx="1885950" cy="1190625"/>
            <wp:effectExtent l="0" t="0" r="0" b="9525"/>
            <wp:wrapSquare wrapText="bothSides"/>
            <wp:docPr id="1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Grp="1"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885950" cy="1190625"/>
                    </a:xfrm>
                    <a:prstGeom prst="rect">
                      <a:avLst/>
                    </a:prstGeom>
                  </pic:spPr>
                </pic:pic>
              </a:graphicData>
            </a:graphic>
            <wp14:sizeRelH relativeFrom="margin">
              <wp14:pctWidth>0</wp14:pctWidth>
            </wp14:sizeRelH>
            <wp14:sizeRelV relativeFrom="margin">
              <wp14:pctHeight>0</wp14:pctHeight>
            </wp14:sizeRelV>
          </wp:anchor>
        </w:drawing>
      </w:r>
    </w:p>
    <w:p w:rsidR="006F2CAE" w:rsidRPr="00E57059" w:rsidRDefault="006F2CAE" w:rsidP="006F2CAE">
      <w:pPr>
        <w:jc w:val="both"/>
        <w:rPr>
          <w:b/>
          <w:lang w:val="mk-MK"/>
        </w:rPr>
      </w:pPr>
      <w:r w:rsidRPr="00E57059">
        <w:rPr>
          <w:b/>
          <w:lang w:val="mk-MK"/>
        </w:rPr>
        <w:t xml:space="preserve"> Промена на законот за </w:t>
      </w:r>
      <w:r w:rsidR="00B053A9" w:rsidRPr="00E57059">
        <w:rPr>
          <w:b/>
          <w:lang w:val="mk-MK"/>
        </w:rPr>
        <w:t>матичен број на граѓанинот</w:t>
      </w:r>
    </w:p>
    <w:p w:rsidR="006F2CAE" w:rsidRPr="00E57059" w:rsidRDefault="00B053A9" w:rsidP="006F2CAE">
      <w:pPr>
        <w:jc w:val="both"/>
        <w:rPr>
          <w:b/>
          <w:i/>
          <w:lang w:val="mk-MK"/>
        </w:rPr>
      </w:pPr>
      <w:r w:rsidRPr="00E57059">
        <w:rPr>
          <w:b/>
          <w:i/>
          <w:lang w:val="mk-MK"/>
        </w:rPr>
        <w:t xml:space="preserve"> </w:t>
      </w:r>
      <w:r w:rsidR="00FF7A50">
        <w:rPr>
          <w:b/>
          <w:i/>
          <w:lang w:val="mk-MK"/>
        </w:rPr>
        <w:t>„</w:t>
      </w:r>
      <w:r w:rsidR="006F2CAE" w:rsidRPr="00E57059">
        <w:rPr>
          <w:b/>
          <w:i/>
          <w:lang w:val="mk-MK"/>
        </w:rPr>
        <w:t xml:space="preserve">Слободен </w:t>
      </w:r>
      <w:r w:rsidR="00FF7A50">
        <w:rPr>
          <w:b/>
          <w:i/>
          <w:lang w:val="mk-MK"/>
        </w:rPr>
        <w:t>с</w:t>
      </w:r>
      <w:r w:rsidR="006F2CAE" w:rsidRPr="00E57059">
        <w:rPr>
          <w:b/>
          <w:i/>
          <w:lang w:val="mk-MK"/>
        </w:rPr>
        <w:t>офтвер</w:t>
      </w:r>
      <w:r w:rsidRPr="00E57059">
        <w:rPr>
          <w:b/>
          <w:i/>
          <w:lang w:val="mk-MK"/>
        </w:rPr>
        <w:t xml:space="preserve"> Македонија</w:t>
      </w:r>
      <w:r w:rsidR="00FF7A50">
        <w:rPr>
          <w:b/>
          <w:i/>
          <w:lang w:val="mk-MK"/>
        </w:rPr>
        <w:t>“</w:t>
      </w:r>
    </w:p>
    <w:p w:rsidR="006F2CAE" w:rsidRPr="00E57059" w:rsidRDefault="006F2CAE" w:rsidP="006F2CAE">
      <w:pPr>
        <w:spacing w:line="240" w:lineRule="auto"/>
        <w:jc w:val="both"/>
        <w:rPr>
          <w:lang w:val="mk-MK"/>
        </w:rPr>
      </w:pPr>
      <w:r w:rsidRPr="00E57059">
        <w:rPr>
          <w:lang w:val="mk-MK"/>
        </w:rPr>
        <w:t xml:space="preserve">Матичниот број што се користи </w:t>
      </w:r>
      <w:r w:rsidR="00FF7A50" w:rsidRPr="00E57059">
        <w:rPr>
          <w:lang w:val="mk-MK"/>
        </w:rPr>
        <w:t xml:space="preserve">сега </w:t>
      </w:r>
      <w:r w:rsidRPr="00E57059">
        <w:rPr>
          <w:lang w:val="mk-MK"/>
        </w:rPr>
        <w:t xml:space="preserve">дава лични информации за граѓанинот. </w:t>
      </w:r>
      <w:r w:rsidR="00FF7A50">
        <w:rPr>
          <w:lang w:val="mk-MK"/>
        </w:rPr>
        <w:t>Но, б</w:t>
      </w:r>
      <w:r w:rsidRPr="00E57059">
        <w:rPr>
          <w:lang w:val="mk-MK"/>
        </w:rPr>
        <w:t xml:space="preserve">идејќи </w:t>
      </w:r>
      <w:r w:rsidR="00FF7A50">
        <w:rPr>
          <w:lang w:val="mk-MK"/>
        </w:rPr>
        <w:t>и</w:t>
      </w:r>
      <w:r w:rsidRPr="00E57059">
        <w:rPr>
          <w:lang w:val="mk-MK"/>
        </w:rPr>
        <w:t xml:space="preserve"> лесно се пресметува, секој може да ги погоди матичните броеви на граѓаните. Потребна е промена во </w:t>
      </w:r>
      <w:r w:rsidRPr="00E57059">
        <w:rPr>
          <w:b/>
          <w:lang w:val="mk-MK"/>
        </w:rPr>
        <w:t>Законот за матичен број</w:t>
      </w:r>
      <w:r w:rsidRPr="00E57059">
        <w:rPr>
          <w:lang w:val="mk-MK"/>
        </w:rPr>
        <w:t xml:space="preserve"> за да се заштитат податоците на граѓаните, а заради отстранување на лични податоци што откриваат датум на раѓање, место на раѓање и пол, што потоа мож</w:t>
      </w:r>
      <w:r w:rsidR="00FF7A50">
        <w:rPr>
          <w:lang w:val="mk-MK"/>
        </w:rPr>
        <w:t>е</w:t>
      </w:r>
      <w:r w:rsidRPr="00E57059">
        <w:rPr>
          <w:lang w:val="mk-MK"/>
        </w:rPr>
        <w:t xml:space="preserve"> да бидат злоупотребени на разни начини</w:t>
      </w:r>
      <w:r w:rsidR="00FF7A50">
        <w:rPr>
          <w:lang w:val="mk-MK"/>
        </w:rPr>
        <w:t>,</w:t>
      </w:r>
      <w:r w:rsidRPr="00E57059">
        <w:rPr>
          <w:lang w:val="mk-MK"/>
        </w:rPr>
        <w:t xml:space="preserve"> за што сведочи политичката криза и ракувањето со избирачкиот список. Но, </w:t>
      </w:r>
      <w:r w:rsidR="00FF7A50" w:rsidRPr="00E57059">
        <w:rPr>
          <w:lang w:val="mk-MK"/>
        </w:rPr>
        <w:t xml:space="preserve">можно е да се појават </w:t>
      </w:r>
      <w:r w:rsidRPr="00E57059">
        <w:rPr>
          <w:lang w:val="mk-MK"/>
        </w:rPr>
        <w:t xml:space="preserve">слични проблеми во кој </w:t>
      </w:r>
      <w:r w:rsidR="00FF7A50" w:rsidRPr="00E57059">
        <w:rPr>
          <w:lang w:val="mk-MK"/>
        </w:rPr>
        <w:t xml:space="preserve">било </w:t>
      </w:r>
      <w:r w:rsidRPr="00E57059">
        <w:rPr>
          <w:lang w:val="mk-MK"/>
        </w:rPr>
        <w:t>контекст на употреба на ЕМБГ во државни/приватни институции (</w:t>
      </w:r>
      <w:r w:rsidR="00FF7A50">
        <w:rPr>
          <w:lang w:val="mk-MK"/>
        </w:rPr>
        <w:t xml:space="preserve">на </w:t>
      </w:r>
      <w:r w:rsidRPr="00E57059">
        <w:rPr>
          <w:lang w:val="mk-MK"/>
        </w:rPr>
        <w:t>пр</w:t>
      </w:r>
      <w:r w:rsidR="00FF7A50">
        <w:rPr>
          <w:lang w:val="mk-MK"/>
        </w:rPr>
        <w:t>имер,</w:t>
      </w:r>
      <w:r w:rsidRPr="00E57059">
        <w:rPr>
          <w:lang w:val="mk-MK"/>
        </w:rPr>
        <w:t xml:space="preserve"> банки). Реформа на матичниот број, што инаку бил ист во сите републики од поранешна Југославија, веќе е направена во Хрватска. </w:t>
      </w:r>
    </w:p>
    <w:p w:rsidR="00CA0449" w:rsidRDefault="006F2CAE" w:rsidP="00A86FDB">
      <w:pPr>
        <w:spacing w:line="240" w:lineRule="auto"/>
        <w:jc w:val="both"/>
        <w:rPr>
          <w:lang w:val="mk-MK"/>
        </w:rPr>
      </w:pPr>
      <w:r w:rsidRPr="00E57059">
        <w:rPr>
          <w:lang w:val="mk-MK"/>
        </w:rPr>
        <w:t xml:space="preserve">Лице за контакт: Елена Накова </w:t>
      </w:r>
      <w:r w:rsidR="00A86FDB">
        <w:rPr>
          <w:lang w:val="mk-MK"/>
        </w:rPr>
        <w:t xml:space="preserve">/ </w:t>
      </w:r>
      <w:hyperlink r:id="rId38" w:history="1">
        <w:r w:rsidRPr="00E57059">
          <w:rPr>
            <w:color w:val="0563C1" w:themeColor="hyperlink"/>
            <w:u w:val="single"/>
            <w:lang w:val="mk-MK"/>
          </w:rPr>
          <w:t>kostovska.el@gmail.com</w:t>
        </w:r>
      </w:hyperlink>
      <w:r w:rsidRPr="00E57059">
        <w:rPr>
          <w:lang w:val="mk-MK"/>
        </w:rPr>
        <w:t xml:space="preserve"> </w:t>
      </w:r>
      <w:r w:rsidR="00A86FDB">
        <w:rPr>
          <w:lang w:val="mk-MK"/>
        </w:rPr>
        <w:t>/</w:t>
      </w:r>
      <w:r w:rsidRPr="00E57059">
        <w:rPr>
          <w:lang w:val="mk-MK"/>
        </w:rPr>
        <w:t xml:space="preserve"> </w:t>
      </w:r>
      <w:hyperlink r:id="rId39" w:history="1">
        <w:r w:rsidRPr="00E57059">
          <w:rPr>
            <w:color w:val="0563C1" w:themeColor="hyperlink"/>
            <w:u w:val="single"/>
            <w:lang w:val="mk-MK"/>
          </w:rPr>
          <w:t>www.slobodensoftver.org.mk</w:t>
        </w:r>
      </w:hyperlink>
      <w:r w:rsidRPr="00E57059">
        <w:rPr>
          <w:lang w:val="mk-MK"/>
        </w:rPr>
        <w:t xml:space="preserve"> </w:t>
      </w:r>
    </w:p>
    <w:p w:rsidR="00E55CCA" w:rsidRPr="00E57059" w:rsidRDefault="00E55CCA" w:rsidP="006F2CAE">
      <w:pPr>
        <w:jc w:val="both"/>
        <w:rPr>
          <w:lang w:val="mk-MK"/>
        </w:rPr>
      </w:pPr>
      <w:r w:rsidRPr="00E57059">
        <w:rPr>
          <w:noProof/>
          <w:lang w:val="mk-MK" w:eastAsia="mk-MK"/>
        </w:rPr>
        <w:drawing>
          <wp:anchor distT="0" distB="0" distL="114300" distR="114300" simplePos="0" relativeHeight="251668480" behindDoc="0" locked="0" layoutInCell="1" allowOverlap="1" wp14:anchorId="4EAC6F2A" wp14:editId="48318223">
            <wp:simplePos x="0" y="0"/>
            <wp:positionH relativeFrom="margin">
              <wp:align>left</wp:align>
            </wp:positionH>
            <wp:positionV relativeFrom="paragraph">
              <wp:posOffset>283845</wp:posOffset>
            </wp:positionV>
            <wp:extent cx="2178685" cy="971550"/>
            <wp:effectExtent l="0" t="0" r="0" b="0"/>
            <wp:wrapSquare wrapText="bothSides"/>
            <wp:docPr id="14" name="Picture 2" descr="http://nmedia.time.mk/images/32172b5c-324d-46c8-8b68-e15fef01ee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nmedia.time.mk/images/32172b5c-324d-46c8-8b68-e15fef01eedd.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78685" cy="971550"/>
                    </a:xfrm>
                    <a:prstGeom prst="rect">
                      <a:avLst/>
                    </a:prstGeom>
                    <a:noFill/>
                    <a:extLst/>
                  </pic:spPr>
                </pic:pic>
              </a:graphicData>
            </a:graphic>
            <wp14:sizeRelH relativeFrom="margin">
              <wp14:pctWidth>0</wp14:pctWidth>
            </wp14:sizeRelH>
            <wp14:sizeRelV relativeFrom="margin">
              <wp14:pctHeight>0</wp14:pctHeight>
            </wp14:sizeRelV>
          </wp:anchor>
        </w:drawing>
      </w:r>
    </w:p>
    <w:p w:rsidR="006F2CAE" w:rsidRPr="00E57059" w:rsidRDefault="00B053A9" w:rsidP="006F2CAE">
      <w:pPr>
        <w:jc w:val="both"/>
        <w:rPr>
          <w:b/>
          <w:lang w:val="mk-MK"/>
        </w:rPr>
      </w:pPr>
      <w:r w:rsidRPr="00E57059">
        <w:rPr>
          <w:b/>
          <w:lang w:val="mk-MK"/>
        </w:rPr>
        <w:t xml:space="preserve"> </w:t>
      </w:r>
      <w:r w:rsidR="006F2CAE" w:rsidRPr="00E57059">
        <w:rPr>
          <w:b/>
          <w:lang w:val="mk-MK"/>
        </w:rPr>
        <w:t xml:space="preserve">Законска регулација на отворени образовни </w:t>
      </w:r>
      <w:r w:rsidRPr="00E57059">
        <w:rPr>
          <w:b/>
          <w:lang w:val="mk-MK"/>
        </w:rPr>
        <w:t>ресурси</w:t>
      </w:r>
      <w:r w:rsidR="006F2CAE" w:rsidRPr="00E57059">
        <w:rPr>
          <w:b/>
          <w:lang w:val="mk-MK"/>
        </w:rPr>
        <w:t xml:space="preserve"> </w:t>
      </w:r>
    </w:p>
    <w:p w:rsidR="006F2CAE" w:rsidRPr="00E57059" w:rsidRDefault="00FF7A50" w:rsidP="00627BFF">
      <w:pPr>
        <w:rPr>
          <w:b/>
          <w:i/>
          <w:lang w:val="mk-MK"/>
        </w:rPr>
      </w:pPr>
      <w:r>
        <w:rPr>
          <w:b/>
          <w:i/>
          <w:lang w:val="mk-MK"/>
        </w:rPr>
        <w:t>„</w:t>
      </w:r>
      <w:r w:rsidR="00B053A9" w:rsidRPr="00E57059">
        <w:rPr>
          <w:b/>
          <w:i/>
          <w:lang w:val="mk-MK"/>
        </w:rPr>
        <w:t xml:space="preserve">Метаморфозис </w:t>
      </w:r>
      <w:r w:rsidRPr="00FF7A50">
        <w:rPr>
          <w:rFonts w:cs="Times New Roman"/>
          <w:b/>
          <w:i/>
          <w:lang w:val="mk-MK"/>
        </w:rPr>
        <w:t>‒</w:t>
      </w:r>
      <w:r>
        <w:rPr>
          <w:b/>
          <w:i/>
          <w:lang w:val="mk-MK"/>
        </w:rPr>
        <w:t xml:space="preserve"> </w:t>
      </w:r>
      <w:r w:rsidR="00B053A9" w:rsidRPr="00E57059">
        <w:rPr>
          <w:b/>
          <w:i/>
          <w:lang w:val="mk-MK"/>
        </w:rPr>
        <w:t>Фондација за интернет и општество</w:t>
      </w:r>
      <w:r>
        <w:rPr>
          <w:b/>
          <w:i/>
          <w:lang w:val="mk-MK"/>
        </w:rPr>
        <w:t>“</w:t>
      </w:r>
      <w:r w:rsidR="006F2CAE" w:rsidRPr="00E57059">
        <w:rPr>
          <w:b/>
          <w:i/>
          <w:lang w:val="mk-MK"/>
        </w:rPr>
        <w:t xml:space="preserve"> </w:t>
      </w:r>
    </w:p>
    <w:p w:rsidR="006F2CAE" w:rsidRPr="00E57059" w:rsidRDefault="006F2CAE" w:rsidP="006F2CAE">
      <w:pPr>
        <w:spacing w:before="240" w:after="0" w:line="240" w:lineRule="auto"/>
        <w:jc w:val="both"/>
        <w:rPr>
          <w:rFonts w:eastAsia="Times New Roman" w:cs="Segoe UI"/>
          <w:color w:val="000000"/>
          <w:lang w:val="mk-MK" w:eastAsia="mk-MK"/>
        </w:rPr>
      </w:pPr>
      <w:r w:rsidRPr="00E57059">
        <w:rPr>
          <w:rFonts w:eastAsia="Times New Roman" w:cs="Times New Roman"/>
          <w:color w:val="000000"/>
          <w:lang w:val="mk-MK" w:eastAsia="en-GB"/>
        </w:rPr>
        <w:t xml:space="preserve">Сегашниот </w:t>
      </w:r>
      <w:r w:rsidR="003F52C7" w:rsidRPr="00E57059">
        <w:rPr>
          <w:rFonts w:eastAsia="Times New Roman" w:cs="Times New Roman"/>
          <w:color w:val="000000"/>
          <w:lang w:val="mk-MK" w:eastAsia="en-GB"/>
        </w:rPr>
        <w:t>образов</w:t>
      </w:r>
      <w:r w:rsidR="00FF7A50">
        <w:rPr>
          <w:rFonts w:eastAsia="Times New Roman" w:cs="Times New Roman"/>
          <w:color w:val="000000"/>
          <w:lang w:val="mk-MK" w:eastAsia="en-GB"/>
        </w:rPr>
        <w:t>ен</w:t>
      </w:r>
      <w:r w:rsidR="003F52C7" w:rsidRPr="00E57059">
        <w:rPr>
          <w:rFonts w:eastAsia="Times New Roman" w:cs="Times New Roman"/>
          <w:color w:val="000000"/>
          <w:lang w:val="mk-MK" w:eastAsia="en-GB"/>
        </w:rPr>
        <w:t xml:space="preserve"> систем не го оптимизира</w:t>
      </w:r>
      <w:r w:rsidRPr="00E57059">
        <w:rPr>
          <w:rFonts w:eastAsia="Times New Roman" w:cs="Times New Roman"/>
          <w:color w:val="000000"/>
          <w:lang w:val="mk-MK" w:eastAsia="en-GB"/>
        </w:rPr>
        <w:t xml:space="preserve"> образованието во функција на подготовка на учениците за идни граѓани во информатичко-технолошк</w:t>
      </w:r>
      <w:r w:rsidR="00627BFF">
        <w:rPr>
          <w:rFonts w:eastAsia="Times New Roman" w:cs="Times New Roman"/>
          <w:color w:val="000000"/>
          <w:lang w:val="mk-MK" w:eastAsia="en-GB"/>
        </w:rPr>
        <w:t>ото</w:t>
      </w:r>
      <w:r w:rsidRPr="00E57059">
        <w:rPr>
          <w:rFonts w:eastAsia="Times New Roman" w:cs="Times New Roman"/>
          <w:color w:val="000000"/>
          <w:lang w:val="mk-MK" w:eastAsia="en-GB"/>
        </w:rPr>
        <w:t xml:space="preserve"> писмено општество </w:t>
      </w:r>
      <w:r w:rsidR="00627BFF">
        <w:rPr>
          <w:rFonts w:eastAsia="Times New Roman" w:cs="Times New Roman"/>
          <w:color w:val="000000"/>
          <w:lang w:val="mk-MK" w:eastAsia="en-GB"/>
        </w:rPr>
        <w:t>што</w:t>
      </w:r>
      <w:r w:rsidRPr="00E57059">
        <w:rPr>
          <w:rFonts w:eastAsia="Times New Roman" w:cs="Times New Roman"/>
          <w:color w:val="000000"/>
          <w:lang w:val="mk-MK" w:eastAsia="en-GB"/>
        </w:rPr>
        <w:t xml:space="preserve"> ќе бидат креативна работна сила за стопанство засновано </w:t>
      </w:r>
      <w:r w:rsidR="00627BFF">
        <w:rPr>
          <w:rFonts w:eastAsia="Times New Roman" w:cs="Times New Roman"/>
          <w:color w:val="000000"/>
          <w:lang w:val="mk-MK" w:eastAsia="en-GB"/>
        </w:rPr>
        <w:t>врз</w:t>
      </w:r>
      <w:r w:rsidRPr="00E57059">
        <w:rPr>
          <w:rFonts w:eastAsia="Times New Roman" w:cs="Times New Roman"/>
          <w:color w:val="000000"/>
          <w:lang w:val="mk-MK" w:eastAsia="en-GB"/>
        </w:rPr>
        <w:t xml:space="preserve"> знаење. </w:t>
      </w:r>
      <w:r w:rsidRPr="00E57059">
        <w:rPr>
          <w:rFonts w:eastAsia="Times New Roman" w:cs="Segoe UI"/>
          <w:color w:val="000000"/>
          <w:lang w:val="mk-MK" w:eastAsia="mk-MK"/>
        </w:rPr>
        <w:t>Вос</w:t>
      </w:r>
      <w:r w:rsidR="003F52C7" w:rsidRPr="00E57059">
        <w:rPr>
          <w:rFonts w:eastAsia="Times New Roman" w:cs="Segoe UI"/>
          <w:color w:val="000000"/>
          <w:lang w:val="mk-MK" w:eastAsia="mk-MK"/>
        </w:rPr>
        <w:t xml:space="preserve">тановувањето отворени учебници </w:t>
      </w:r>
      <w:r w:rsidRPr="00E57059">
        <w:rPr>
          <w:rFonts w:eastAsia="Times New Roman" w:cs="Segoe UI"/>
          <w:color w:val="000000"/>
          <w:lang w:val="mk-MK" w:eastAsia="mk-MK"/>
        </w:rPr>
        <w:t>од самиот почеток</w:t>
      </w:r>
      <w:r w:rsidR="00627BFF">
        <w:rPr>
          <w:rFonts w:eastAsia="Times New Roman" w:cs="Segoe UI"/>
          <w:color w:val="000000"/>
          <w:lang w:val="mk-MK" w:eastAsia="mk-MK"/>
        </w:rPr>
        <w:t>,</w:t>
      </w:r>
      <w:r w:rsidRPr="00E57059">
        <w:rPr>
          <w:rFonts w:eastAsia="Times New Roman" w:cs="Segoe UI"/>
          <w:color w:val="000000"/>
          <w:lang w:val="mk-MK" w:eastAsia="mk-MK"/>
        </w:rPr>
        <w:t xml:space="preserve"> истовремено ќе ги подготвува </w:t>
      </w:r>
      <w:r w:rsidR="00627BFF" w:rsidRPr="00E57059">
        <w:rPr>
          <w:rFonts w:eastAsia="Times New Roman" w:cs="Segoe UI"/>
          <w:color w:val="000000"/>
          <w:lang w:val="mk-MK" w:eastAsia="mk-MK"/>
        </w:rPr>
        <w:t xml:space="preserve">идните генерации </w:t>
      </w:r>
      <w:r w:rsidRPr="00E57059">
        <w:rPr>
          <w:rFonts w:eastAsia="Times New Roman" w:cs="Segoe UI"/>
          <w:color w:val="000000"/>
          <w:lang w:val="mk-MK" w:eastAsia="mk-MK"/>
        </w:rPr>
        <w:t>за двете основни улоги во образовниот процес: ученик и учител; корисник и создавач на нови образовни содржини.</w:t>
      </w:r>
      <w:r w:rsidRPr="00E57059">
        <w:rPr>
          <w:rFonts w:eastAsia="Times New Roman" w:cs="Segoe UI"/>
          <w:color w:val="212121"/>
          <w:lang w:val="mk-MK" w:eastAsia="mk-MK"/>
        </w:rPr>
        <w:t xml:space="preserve"> </w:t>
      </w:r>
      <w:r w:rsidRPr="00E57059">
        <w:rPr>
          <w:rFonts w:eastAsia="Times New Roman" w:cs="Segoe UI"/>
          <w:color w:val="000000"/>
          <w:lang w:val="mk-MK" w:eastAsia="mk-MK"/>
        </w:rPr>
        <w:t xml:space="preserve">Затоа, во </w:t>
      </w:r>
      <w:r w:rsidRPr="00E57059">
        <w:rPr>
          <w:rFonts w:eastAsia="Times New Roman" w:cs="Segoe UI"/>
          <w:b/>
          <w:color w:val="000000"/>
          <w:lang w:val="mk-MK" w:eastAsia="mk-MK"/>
        </w:rPr>
        <w:t>Законот за авторско право и за сродни права</w:t>
      </w:r>
      <w:r w:rsidRPr="00E57059">
        <w:rPr>
          <w:rFonts w:eastAsia="Times New Roman" w:cs="Segoe UI"/>
          <w:color w:val="000000"/>
          <w:lang w:val="mk-MK" w:eastAsia="mk-MK"/>
        </w:rPr>
        <w:t xml:space="preserve"> </w:t>
      </w:r>
      <w:r w:rsidR="00627BFF" w:rsidRPr="00E57059">
        <w:rPr>
          <w:rFonts w:eastAsia="Times New Roman" w:cs="Segoe UI"/>
          <w:color w:val="000000"/>
          <w:lang w:val="mk-MK" w:eastAsia="mk-MK"/>
        </w:rPr>
        <w:t xml:space="preserve">е потребно </w:t>
      </w:r>
      <w:r w:rsidRPr="00E57059">
        <w:rPr>
          <w:rFonts w:eastAsia="Times New Roman" w:cs="Segoe UI"/>
          <w:color w:val="000000"/>
          <w:lang w:val="mk-MK" w:eastAsia="mk-MK"/>
        </w:rPr>
        <w:t>да се вгради норма за авторство во контекст на јавен интерес и на јавни финансии како координативни точки на отворениот пристап, од една страна, и да се унапреди заштитата на авторството и на сродните права</w:t>
      </w:r>
      <w:r w:rsidR="00627BFF">
        <w:rPr>
          <w:rFonts w:eastAsia="Times New Roman" w:cs="Segoe UI"/>
          <w:color w:val="000000"/>
          <w:lang w:val="mk-MK" w:eastAsia="mk-MK"/>
        </w:rPr>
        <w:t>,</w:t>
      </w:r>
      <w:r w:rsidR="00627BFF" w:rsidRPr="00627BFF">
        <w:rPr>
          <w:rFonts w:eastAsia="Times New Roman" w:cs="Segoe UI"/>
          <w:color w:val="000000"/>
          <w:lang w:val="mk-MK" w:eastAsia="mk-MK"/>
        </w:rPr>
        <w:t xml:space="preserve"> </w:t>
      </w:r>
      <w:r w:rsidR="00627BFF" w:rsidRPr="00E57059">
        <w:rPr>
          <w:rFonts w:eastAsia="Times New Roman" w:cs="Segoe UI"/>
          <w:color w:val="000000"/>
          <w:lang w:val="mk-MK" w:eastAsia="mk-MK"/>
        </w:rPr>
        <w:t>од друга страна,</w:t>
      </w:r>
      <w:r w:rsidRPr="00E57059">
        <w:rPr>
          <w:rFonts w:eastAsia="Times New Roman" w:cs="Segoe UI"/>
          <w:color w:val="000000"/>
          <w:lang w:val="mk-MK" w:eastAsia="mk-MK"/>
        </w:rPr>
        <w:t xml:space="preserve"> но да се унапреди и правото на отворен пристап до такви дела, особено кога се работи за образовни средства. Паралелно, и во </w:t>
      </w:r>
      <w:r w:rsidRPr="00E57059">
        <w:rPr>
          <w:rFonts w:eastAsia="Times New Roman" w:cs="Segoe UI"/>
          <w:b/>
          <w:color w:val="000000"/>
          <w:lang w:val="mk-MK" w:eastAsia="mk-MK"/>
        </w:rPr>
        <w:t>Законот за учебници за основно и средно образование</w:t>
      </w:r>
      <w:r w:rsidRPr="00E57059">
        <w:rPr>
          <w:rFonts w:eastAsia="Times New Roman" w:cs="Segoe UI"/>
          <w:color w:val="000000"/>
          <w:lang w:val="mk-MK" w:eastAsia="mk-MK"/>
        </w:rPr>
        <w:t xml:space="preserve"> треба да се востанови норма за отворениот пристап до учебници како оптимално остварување на јавниот интерес во образованието.</w:t>
      </w:r>
    </w:p>
    <w:p w:rsidR="003F52C7" w:rsidRPr="00E57059" w:rsidRDefault="003F52C7" w:rsidP="006F2CAE">
      <w:pPr>
        <w:spacing w:before="240" w:after="0" w:line="240" w:lineRule="auto"/>
        <w:jc w:val="both"/>
        <w:rPr>
          <w:rFonts w:eastAsia="Times New Roman" w:cs="Segoe UI"/>
          <w:color w:val="000000"/>
          <w:lang w:val="mk-MK" w:eastAsia="mk-MK"/>
        </w:rPr>
      </w:pPr>
    </w:p>
    <w:p w:rsidR="006F2CAE" w:rsidRPr="00A86FDB" w:rsidRDefault="006F2CAE" w:rsidP="00A86FDB">
      <w:pPr>
        <w:spacing w:line="240" w:lineRule="auto"/>
        <w:jc w:val="both"/>
        <w:rPr>
          <w:lang w:val="mk-MK"/>
        </w:rPr>
      </w:pPr>
      <w:r w:rsidRPr="00E57059">
        <w:rPr>
          <w:lang w:val="mk-MK"/>
        </w:rPr>
        <w:t>Л</w:t>
      </w:r>
      <w:r w:rsidR="00A86FDB">
        <w:rPr>
          <w:lang w:val="mk-MK"/>
        </w:rPr>
        <w:t>ице за контакт: Тамара Ресавска /</w:t>
      </w:r>
      <w:r w:rsidRPr="00E57059">
        <w:rPr>
          <w:lang w:val="mk-MK"/>
        </w:rPr>
        <w:t xml:space="preserve"> </w:t>
      </w:r>
      <w:hyperlink r:id="rId41" w:history="1">
        <w:r w:rsidRPr="00E57059">
          <w:rPr>
            <w:color w:val="0563C1" w:themeColor="hyperlink"/>
            <w:u w:val="single"/>
            <w:lang w:val="mk-MK"/>
          </w:rPr>
          <w:t>tamara@metamorphosis.org.mk</w:t>
        </w:r>
      </w:hyperlink>
      <w:r w:rsidRPr="00E57059">
        <w:rPr>
          <w:lang w:val="mk-MK"/>
        </w:rPr>
        <w:t xml:space="preserve"> </w:t>
      </w:r>
      <w:r w:rsidR="00A86FDB">
        <w:rPr>
          <w:lang w:val="mk-MK"/>
        </w:rPr>
        <w:t xml:space="preserve">/ </w:t>
      </w:r>
      <w:hyperlink r:id="rId42" w:history="1">
        <w:r w:rsidRPr="00E57059">
          <w:rPr>
            <w:rStyle w:val="Hyperlink"/>
            <w:lang w:val="mk-MK"/>
          </w:rPr>
          <w:t>www.metamorphosis.org.mk</w:t>
        </w:r>
      </w:hyperlink>
    </w:p>
    <w:p w:rsidR="00E55CCA" w:rsidRPr="00E57059" w:rsidRDefault="00E55CCA" w:rsidP="006F2CAE">
      <w:pPr>
        <w:spacing w:line="240" w:lineRule="auto"/>
        <w:jc w:val="both"/>
        <w:rPr>
          <w:b/>
          <w:color w:val="FF0000"/>
          <w:lang w:val="mk-MK"/>
        </w:rPr>
      </w:pPr>
    </w:p>
    <w:p w:rsidR="00A86FDB" w:rsidRDefault="00A86FDB" w:rsidP="006F2CAE">
      <w:pPr>
        <w:spacing w:line="240" w:lineRule="auto"/>
        <w:jc w:val="both"/>
        <w:rPr>
          <w:b/>
          <w:color w:val="FF0000"/>
          <w:lang w:val="mk-MK"/>
        </w:rPr>
      </w:pPr>
    </w:p>
    <w:p w:rsidR="00F65BEF" w:rsidRDefault="00F65BEF" w:rsidP="006F2CAE">
      <w:pPr>
        <w:spacing w:line="240" w:lineRule="auto"/>
        <w:jc w:val="both"/>
        <w:rPr>
          <w:b/>
          <w:color w:val="FF0000"/>
          <w:lang w:val="mk-MK"/>
        </w:rPr>
      </w:pPr>
    </w:p>
    <w:p w:rsidR="00E55CCA" w:rsidRPr="00E57059" w:rsidRDefault="00E55CCA" w:rsidP="006F2CAE">
      <w:pPr>
        <w:spacing w:line="240" w:lineRule="auto"/>
        <w:jc w:val="both"/>
        <w:rPr>
          <w:b/>
          <w:color w:val="FF0000"/>
          <w:lang w:val="mk-MK"/>
        </w:rPr>
      </w:pPr>
      <w:r w:rsidRPr="00E57059">
        <w:rPr>
          <w:noProof/>
          <w:lang w:val="mk-MK" w:eastAsia="mk-MK"/>
        </w:rPr>
        <w:drawing>
          <wp:anchor distT="0" distB="0" distL="114300" distR="114300" simplePos="0" relativeHeight="251669504" behindDoc="0" locked="0" layoutInCell="1" allowOverlap="1" wp14:anchorId="2E5A576D" wp14:editId="5AD8BADA">
            <wp:simplePos x="0" y="0"/>
            <wp:positionH relativeFrom="margin">
              <wp:align>left</wp:align>
            </wp:positionH>
            <wp:positionV relativeFrom="paragraph">
              <wp:posOffset>274955</wp:posOffset>
            </wp:positionV>
            <wp:extent cx="2495550" cy="712470"/>
            <wp:effectExtent l="0" t="0" r="0" b="0"/>
            <wp:wrapSquare wrapText="bothSides"/>
            <wp:docPr id="15" name="Picture 2" descr="http://nmedia.time.mk/images/768b679e-7435-4477-adac-4ae2f65c88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nmedia.time.mk/images/768b679e-7435-4477-adac-4ae2f65c88df.jpe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95550" cy="712470"/>
                    </a:xfrm>
                    <a:prstGeom prst="rect">
                      <a:avLst/>
                    </a:prstGeom>
                    <a:noFill/>
                    <a:extLst/>
                  </pic:spPr>
                </pic:pic>
              </a:graphicData>
            </a:graphic>
            <wp14:sizeRelH relativeFrom="margin">
              <wp14:pctWidth>0</wp14:pctWidth>
            </wp14:sizeRelH>
            <wp14:sizeRelV relativeFrom="margin">
              <wp14:pctHeight>0</wp14:pctHeight>
            </wp14:sizeRelV>
          </wp:anchor>
        </w:drawing>
      </w:r>
    </w:p>
    <w:p w:rsidR="006F2CAE" w:rsidRPr="00E57059" w:rsidRDefault="006F2CAE" w:rsidP="006F2CAE">
      <w:pPr>
        <w:jc w:val="both"/>
        <w:rPr>
          <w:b/>
          <w:lang w:val="mk-MK"/>
        </w:rPr>
      </w:pPr>
      <w:r w:rsidRPr="00E57059">
        <w:rPr>
          <w:b/>
          <w:lang w:val="mk-MK"/>
        </w:rPr>
        <w:t>Комисија за дискриминација в</w:t>
      </w:r>
      <w:r w:rsidR="00B053A9" w:rsidRPr="00E57059">
        <w:rPr>
          <w:b/>
          <w:lang w:val="mk-MK"/>
        </w:rPr>
        <w:t>о високообразовните институции</w:t>
      </w:r>
    </w:p>
    <w:p w:rsidR="006F2CAE" w:rsidRPr="00E57059" w:rsidRDefault="00627BFF" w:rsidP="006F2CAE">
      <w:pPr>
        <w:jc w:val="both"/>
        <w:rPr>
          <w:b/>
          <w:i/>
          <w:lang w:val="mk-MK"/>
        </w:rPr>
      </w:pPr>
      <w:r>
        <w:rPr>
          <w:b/>
          <w:i/>
          <w:lang w:val="mk-MK"/>
        </w:rPr>
        <w:t>„</w:t>
      </w:r>
      <w:r w:rsidR="006F2CAE" w:rsidRPr="00E57059">
        <w:rPr>
          <w:b/>
          <w:i/>
          <w:lang w:val="mk-MK"/>
        </w:rPr>
        <w:t>Младински образовен форум (МОФ)</w:t>
      </w:r>
      <w:r>
        <w:rPr>
          <w:b/>
          <w:i/>
          <w:lang w:val="mk-MK"/>
        </w:rPr>
        <w:t>“</w:t>
      </w:r>
    </w:p>
    <w:p w:rsidR="00B053A9" w:rsidRPr="00E57059" w:rsidRDefault="00B053A9" w:rsidP="006F2CAE">
      <w:pPr>
        <w:jc w:val="both"/>
        <w:rPr>
          <w:b/>
          <w:lang w:val="mk-MK"/>
        </w:rPr>
      </w:pPr>
    </w:p>
    <w:p w:rsidR="00A86FDB" w:rsidRDefault="006F2CAE" w:rsidP="006F2CAE">
      <w:pPr>
        <w:jc w:val="both"/>
        <w:rPr>
          <w:rFonts w:eastAsia="Times New Roman" w:cs="Times New Roman"/>
          <w:lang w:val="mk-MK"/>
        </w:rPr>
      </w:pPr>
      <w:r w:rsidRPr="00E57059">
        <w:rPr>
          <w:rFonts w:eastAsia="Times New Roman" w:cs="Times New Roman"/>
          <w:lang w:val="mk-MK"/>
        </w:rPr>
        <w:t>Истражувањето на МОФ</w:t>
      </w:r>
      <w:r w:rsidR="00627BFF">
        <w:rPr>
          <w:rFonts w:eastAsia="Times New Roman" w:cs="Times New Roman"/>
          <w:lang w:val="mk-MK"/>
        </w:rPr>
        <w:t>,</w:t>
      </w:r>
      <w:r w:rsidRPr="00E57059">
        <w:rPr>
          <w:rFonts w:eastAsia="Times New Roman" w:cs="Times New Roman"/>
          <w:lang w:val="mk-MK"/>
        </w:rPr>
        <w:t xml:space="preserve"> спроведено во 2013 година</w:t>
      </w:r>
      <w:r w:rsidR="00627BFF">
        <w:rPr>
          <w:rFonts w:eastAsia="Times New Roman" w:cs="Times New Roman"/>
          <w:lang w:val="mk-MK"/>
        </w:rPr>
        <w:t>,</w:t>
      </w:r>
      <w:r w:rsidRPr="00E57059">
        <w:rPr>
          <w:rFonts w:eastAsia="Times New Roman" w:cs="Times New Roman"/>
          <w:lang w:val="mk-MK"/>
        </w:rPr>
        <w:t xml:space="preserve"> идентификува висок степен на дискриминација меѓу студентите врз основа на етничката припадност, врз основа на јазикот, или пол</w:t>
      </w:r>
      <w:r w:rsidR="00627BFF">
        <w:rPr>
          <w:rFonts w:eastAsia="Times New Roman" w:cs="Times New Roman"/>
          <w:lang w:val="mk-MK"/>
        </w:rPr>
        <w:t>от</w:t>
      </w:r>
      <w:r w:rsidRPr="00E57059">
        <w:rPr>
          <w:rFonts w:eastAsia="Times New Roman" w:cs="Times New Roman"/>
          <w:lang w:val="mk-MK"/>
        </w:rPr>
        <w:t>. Но, досега</w:t>
      </w:r>
      <w:r w:rsidR="00627BFF">
        <w:rPr>
          <w:rFonts w:eastAsia="Times New Roman" w:cs="Times New Roman"/>
          <w:lang w:val="mk-MK"/>
        </w:rPr>
        <w:t>,</w:t>
      </w:r>
      <w:r w:rsidRPr="00E57059">
        <w:rPr>
          <w:rFonts w:eastAsia="Times New Roman" w:cs="Times New Roman"/>
          <w:lang w:val="mk-MK"/>
        </w:rPr>
        <w:t xml:space="preserve"> не е пријавен случај на дискриминација (ниту кај студентскиот правобранител, ниту кај факултетските управи). Оваа состојба алармира дека академскиот кадар има мали познавања за тоа како да се заштити во случај на лош третман </w:t>
      </w:r>
      <w:r w:rsidR="00627BFF">
        <w:rPr>
          <w:rFonts w:eastAsia="Times New Roman" w:cs="Times New Roman"/>
          <w:lang w:val="mk-MK"/>
        </w:rPr>
        <w:t>што</w:t>
      </w:r>
      <w:r w:rsidRPr="00E57059">
        <w:rPr>
          <w:rFonts w:eastAsia="Times New Roman" w:cs="Times New Roman"/>
          <w:lang w:val="mk-MK"/>
        </w:rPr>
        <w:t xml:space="preserve"> е инициран </w:t>
      </w:r>
      <w:r w:rsidR="00627BFF">
        <w:rPr>
          <w:rFonts w:eastAsia="Times New Roman" w:cs="Times New Roman"/>
          <w:lang w:val="mk-MK"/>
        </w:rPr>
        <w:t>по</w:t>
      </w:r>
      <w:r w:rsidRPr="00E57059">
        <w:rPr>
          <w:rFonts w:eastAsia="Times New Roman" w:cs="Times New Roman"/>
          <w:lang w:val="mk-MK"/>
        </w:rPr>
        <w:t xml:space="preserve">ради различноста на индивидуата. Правните акти на високообразовните институции предвидуваат минимални одредби на оваа тема, и најчесто се работи за декларативни одредби </w:t>
      </w:r>
      <w:r w:rsidR="00627BFF">
        <w:rPr>
          <w:rFonts w:eastAsia="Times New Roman" w:cs="Times New Roman"/>
          <w:lang w:val="mk-MK"/>
        </w:rPr>
        <w:t>што</w:t>
      </w:r>
      <w:r w:rsidRPr="00E57059">
        <w:rPr>
          <w:rFonts w:eastAsia="Times New Roman" w:cs="Times New Roman"/>
          <w:lang w:val="mk-MK"/>
        </w:rPr>
        <w:t xml:space="preserve"> не вклучуваат конкретни механизми. Затоа, во самите високообразовни институции треба да постојат посебни тела </w:t>
      </w:r>
      <w:r w:rsidR="00627BFF">
        <w:rPr>
          <w:rFonts w:eastAsia="Times New Roman" w:cs="Times New Roman"/>
          <w:lang w:val="mk-MK"/>
        </w:rPr>
        <w:t>што</w:t>
      </w:r>
      <w:r w:rsidRPr="00E57059">
        <w:rPr>
          <w:rFonts w:eastAsia="Times New Roman" w:cs="Times New Roman"/>
          <w:lang w:val="mk-MK"/>
        </w:rPr>
        <w:t xml:space="preserve"> би се грижеле за спречување на неетич</w:t>
      </w:r>
      <w:r w:rsidR="00627BFF">
        <w:rPr>
          <w:rFonts w:eastAsia="Times New Roman" w:cs="Times New Roman"/>
          <w:lang w:val="mk-MK"/>
        </w:rPr>
        <w:t>к</w:t>
      </w:r>
      <w:r w:rsidRPr="00E57059">
        <w:rPr>
          <w:rFonts w:eastAsia="Times New Roman" w:cs="Times New Roman"/>
          <w:lang w:val="mk-MK"/>
        </w:rPr>
        <w:t>ите и неморални појави во академската заедница. На овој начин, членовите на академската заедница би имале подостапни механизми на заштита, со што би биле повеќе охрабрени да пријавуваат кога ќе искусат дискриминација.</w:t>
      </w:r>
    </w:p>
    <w:p w:rsidR="00000A68" w:rsidRPr="00E57059" w:rsidRDefault="00000A68" w:rsidP="00000A68">
      <w:pPr>
        <w:jc w:val="both"/>
        <w:rPr>
          <w:rFonts w:eastAsia="Times New Roman"/>
          <w:lang w:val="mk-MK"/>
        </w:rPr>
      </w:pPr>
      <w:r w:rsidRPr="00E57059">
        <w:rPr>
          <w:rFonts w:eastAsia="Times New Roman"/>
          <w:lang w:val="mk-MK"/>
        </w:rPr>
        <w:t xml:space="preserve">Лице за контакт: Александра Живковиќ </w:t>
      </w:r>
      <w:r>
        <w:rPr>
          <w:rFonts w:eastAsia="Times New Roman"/>
          <w:lang w:val="mk-MK"/>
        </w:rPr>
        <w:t xml:space="preserve">/ </w:t>
      </w:r>
      <w:hyperlink r:id="rId44" w:history="1">
        <w:r w:rsidRPr="00E57059">
          <w:rPr>
            <w:rFonts w:eastAsia="Times New Roman"/>
            <w:color w:val="0563C1" w:themeColor="hyperlink"/>
            <w:u w:val="single"/>
            <w:lang w:val="mk-MK"/>
          </w:rPr>
          <w:t>aleksandra.zivkovik@gmail.com</w:t>
        </w:r>
      </w:hyperlink>
      <w:r w:rsidRPr="00E57059">
        <w:rPr>
          <w:rFonts w:eastAsia="Times New Roman"/>
          <w:lang w:val="mk-MK"/>
        </w:rPr>
        <w:t xml:space="preserve"> </w:t>
      </w:r>
      <w:r>
        <w:rPr>
          <w:rFonts w:eastAsia="Times New Roman"/>
          <w:lang w:val="mk-MK"/>
        </w:rPr>
        <w:t>/</w:t>
      </w:r>
      <w:r w:rsidRPr="00E57059">
        <w:rPr>
          <w:rFonts w:eastAsia="Times New Roman"/>
          <w:lang w:val="mk-MK"/>
        </w:rPr>
        <w:t xml:space="preserve"> </w:t>
      </w:r>
      <w:hyperlink r:id="rId45" w:history="1">
        <w:r w:rsidRPr="00E57059">
          <w:rPr>
            <w:rFonts w:eastAsia="Times New Roman"/>
            <w:color w:val="0563C1" w:themeColor="hyperlink"/>
            <w:u w:val="single"/>
            <w:lang w:val="mk-MK"/>
          </w:rPr>
          <w:t>www.mof.org.mk</w:t>
        </w:r>
      </w:hyperlink>
      <w:r w:rsidRPr="00E57059">
        <w:rPr>
          <w:rFonts w:eastAsia="Times New Roman"/>
          <w:lang w:val="mk-MK"/>
        </w:rPr>
        <w:t xml:space="preserve"> </w:t>
      </w:r>
    </w:p>
    <w:p w:rsidR="00000A68" w:rsidRDefault="00000A68" w:rsidP="006F2CAE">
      <w:pPr>
        <w:jc w:val="both"/>
        <w:rPr>
          <w:rFonts w:eastAsia="Times New Roman" w:cs="Times New Roman"/>
          <w:lang w:val="mk-MK"/>
        </w:rPr>
      </w:pPr>
    </w:p>
    <w:p w:rsidR="00000A68" w:rsidRDefault="00000A68" w:rsidP="006F2CAE">
      <w:pPr>
        <w:jc w:val="both"/>
        <w:rPr>
          <w:rFonts w:eastAsia="Times New Roman" w:cs="Times New Roman"/>
          <w:lang w:val="mk-MK"/>
        </w:rPr>
      </w:pPr>
    </w:p>
    <w:p w:rsidR="00000A68" w:rsidRDefault="00000A68" w:rsidP="006F2CAE">
      <w:pPr>
        <w:jc w:val="both"/>
        <w:rPr>
          <w:rFonts w:eastAsia="Times New Roman" w:cs="Times New Roman"/>
          <w:lang w:val="mk-MK"/>
        </w:rPr>
      </w:pPr>
    </w:p>
    <w:p w:rsidR="00000A68" w:rsidRPr="00E57059" w:rsidRDefault="00000A68" w:rsidP="006F2CAE">
      <w:pPr>
        <w:jc w:val="both"/>
        <w:rPr>
          <w:rFonts w:eastAsia="Times New Roman" w:cs="Times New Roman"/>
          <w:lang w:val="mk-MK"/>
        </w:rPr>
      </w:pPr>
    </w:p>
    <w:p w:rsidR="00C24D05" w:rsidRPr="00E57059" w:rsidRDefault="00C24D05" w:rsidP="00CA0449">
      <w:pPr>
        <w:jc w:val="both"/>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000A68" w:rsidRDefault="00000A68" w:rsidP="00E32AE7">
      <w:pPr>
        <w:tabs>
          <w:tab w:val="left" w:pos="6180"/>
        </w:tabs>
        <w:rPr>
          <w:lang w:val="mk-MK"/>
        </w:rPr>
      </w:pPr>
    </w:p>
    <w:p w:rsidR="00760840" w:rsidRPr="00E57059" w:rsidRDefault="00F65BEF" w:rsidP="00E32AE7">
      <w:pPr>
        <w:tabs>
          <w:tab w:val="left" w:pos="6180"/>
        </w:tabs>
        <w:rPr>
          <w:lang w:val="mk-MK"/>
        </w:rPr>
      </w:pPr>
      <w:r w:rsidRPr="00E57059">
        <w:rPr>
          <w:noProof/>
          <w:lang w:val="mk-MK" w:eastAsia="mk-MK"/>
        </w:rPr>
        <mc:AlternateContent>
          <mc:Choice Requires="wpg">
            <w:drawing>
              <wp:anchor distT="0" distB="0" distL="228600" distR="228600" simplePos="0" relativeHeight="251659776" behindDoc="0" locked="0" layoutInCell="1" allowOverlap="1" wp14:anchorId="3A63EF4F" wp14:editId="26E06CB0">
                <wp:simplePos x="0" y="0"/>
                <wp:positionH relativeFrom="margin">
                  <wp:posOffset>-47625</wp:posOffset>
                </wp:positionH>
                <wp:positionV relativeFrom="page">
                  <wp:posOffset>3552825</wp:posOffset>
                </wp:positionV>
                <wp:extent cx="5857875" cy="457200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5857875" cy="4572000"/>
                          <a:chOff x="0" y="0"/>
                          <a:chExt cx="3218688" cy="602176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301637"/>
                            <a:ext cx="2329340" cy="4428827"/>
                            <a:chOff x="228600" y="347799"/>
                            <a:chExt cx="1524487" cy="5450863"/>
                          </a:xfrm>
                        </wpg:grpSpPr>
                        <wps:wsp>
                          <wps:cNvPr id="176" name="Rectangle 10"/>
                          <wps:cNvSpPr/>
                          <wps:spPr>
                            <a:xfrm>
                              <a:off x="286829" y="4786387"/>
                              <a:ext cx="1466258"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347799"/>
                              <a:ext cx="1472184" cy="1024128"/>
                            </a:xfrm>
                            <a:prstGeom prst="rect">
                              <a:avLst/>
                            </a:prstGeom>
                            <a:blipFill>
                              <a:blip r:embed="rId4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8239" y="4225147"/>
                            <a:ext cx="2979538" cy="17966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CCA" w:rsidRDefault="00E55CCA">
                              <w:pPr>
                                <w:ind w:left="504"/>
                                <w:jc w:val="right"/>
                                <w:rPr>
                                  <w:smallCaps/>
                                  <w:color w:val="ED7D31" w:themeColor="accent2"/>
                                  <w:sz w:val="28"/>
                                  <w:szCs w:val="24"/>
                                </w:rPr>
                              </w:pPr>
                            </w:p>
                            <w:p w:rsidR="00E55CCA" w:rsidRDefault="00E55CCA" w:rsidP="00E55CCA">
                              <w:pPr>
                                <w:pStyle w:val="NoSpacing"/>
                                <w:ind w:left="360"/>
                                <w:jc w:val="center"/>
                                <w:rPr>
                                  <w:color w:val="5B9BD5" w:themeColor="accent1"/>
                                  <w:sz w:val="20"/>
                                  <w:szCs w:val="20"/>
                                </w:rPr>
                              </w:pPr>
                              <w:r w:rsidRPr="00E55CCA">
                                <w:rPr>
                                  <w:rFonts w:ascii="Calibri" w:eastAsia="Times New Roman" w:hAnsi="Calibri" w:cs="Times New Roman"/>
                                  <w:color w:val="000000"/>
                                  <w:lang w:val="mk-MK" w:eastAsia="mk-MK"/>
                                </w:rPr>
                                <w:t>Disclaimer: This document has been produced with the financial assistance of the European Union. The contents of this document are the sole responsibility of Westminster Foundation for Democracy and School of Journalism and Public Relations and can under no circumstances be regarded as reflecting the position of the European Union.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3EF4F" id="Group 173" o:spid="_x0000_s1026" style="position:absolute;margin-left:-3.75pt;margin-top:279.75pt;width:461.25pt;height:5in;z-index:251659776;mso-wrap-distance-left:18pt;mso-wrap-distance-right:18pt;mso-position-horizontal-relative:margin;mso-position-vertical-relative:page;mso-width-relative:margin;mso-height-relative:margin" coordsize="32186,6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3016;width:23293;height:44288" coordorigin="2286,3477" coordsize="15244,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868;top:47863;width:14662;height:101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5;0,0" o:connectangles="0,0,0,0,0"/>
                  </v:shape>
                  <v:rect id="Rectangle 177" o:spid="_x0000_s1030" style="position:absolute;left:2286;top:3477;width:14721;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47"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82;top:42251;width:29795;height:17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E55CCA" w:rsidRDefault="00E55CCA">
                        <w:pPr>
                          <w:ind w:left="504"/>
                          <w:jc w:val="right"/>
                          <w:rPr>
                            <w:smallCaps/>
                            <w:color w:val="ED7D31" w:themeColor="accent2"/>
                            <w:sz w:val="28"/>
                            <w:szCs w:val="24"/>
                          </w:rPr>
                        </w:pPr>
                      </w:p>
                      <w:p w:rsidR="00E55CCA" w:rsidRDefault="00E55CCA" w:rsidP="00E55CCA">
                        <w:pPr>
                          <w:pStyle w:val="NoSpacing"/>
                          <w:ind w:left="360"/>
                          <w:jc w:val="center"/>
                          <w:rPr>
                            <w:color w:val="5B9BD5" w:themeColor="accent1"/>
                            <w:sz w:val="20"/>
                            <w:szCs w:val="20"/>
                          </w:rPr>
                        </w:pPr>
                        <w:r w:rsidRPr="00E55CCA">
                          <w:rPr>
                            <w:rFonts w:ascii="Calibri" w:eastAsia="Times New Roman" w:hAnsi="Calibri" w:cs="Times New Roman"/>
                            <w:color w:val="000000"/>
                            <w:lang w:val="mk-MK" w:eastAsia="mk-MK"/>
                          </w:rPr>
                          <w:t>Disclaimer: This document has been produced with the financial assistance of the European Union. The contents of this document are the sole responsibility of Westminster Foundation for Democracy and School of Journalism and Public Relations and can under no circumstances be regarded as reflecting the position of the European Union.</w:t>
                        </w:r>
                      </w:p>
                    </w:txbxContent>
                  </v:textbox>
                </v:shape>
                <w10:wrap type="square" anchorx="margin" anchory="page"/>
              </v:group>
            </w:pict>
          </mc:Fallback>
        </mc:AlternateContent>
      </w:r>
      <w:r w:rsidR="000B7165" w:rsidRPr="00E57059">
        <w:rPr>
          <w:lang w:val="mk-MK"/>
        </w:rPr>
        <w:t xml:space="preserve">Повеќе информации за работата на Делегацијата на Европската </w:t>
      </w:r>
      <w:r w:rsidR="00627BFF">
        <w:rPr>
          <w:lang w:val="mk-MK"/>
        </w:rPr>
        <w:t>у</w:t>
      </w:r>
      <w:r w:rsidR="000B7165" w:rsidRPr="00E57059">
        <w:rPr>
          <w:lang w:val="mk-MK"/>
        </w:rPr>
        <w:t xml:space="preserve">нија може да добиете на нивната </w:t>
      </w:r>
      <w:hyperlink r:id="rId48" w:history="1">
        <w:r w:rsidR="00627BFF">
          <w:rPr>
            <w:rStyle w:val="Hyperlink"/>
            <w:lang w:val="mk-MK"/>
          </w:rPr>
          <w:t>интернет-страница</w:t>
        </w:r>
      </w:hyperlink>
      <w:bookmarkStart w:id="0" w:name="_GoBack"/>
      <w:bookmarkEnd w:id="0"/>
      <w:r w:rsidR="000B7165" w:rsidRPr="00E57059">
        <w:rPr>
          <w:lang w:val="mk-MK"/>
        </w:rPr>
        <w:t>.</w:t>
      </w:r>
      <w:r w:rsidR="00E32AE7" w:rsidRPr="00E57059">
        <w:rPr>
          <w:lang w:val="mk-MK"/>
        </w:rPr>
        <w:tab/>
      </w:r>
    </w:p>
    <w:sectPr w:rsidR="00760840" w:rsidRPr="00E57059">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25" w:rsidRDefault="004A7425" w:rsidP="006936A4">
      <w:pPr>
        <w:spacing w:after="0" w:line="240" w:lineRule="auto"/>
      </w:pPr>
      <w:r>
        <w:separator/>
      </w:r>
    </w:p>
  </w:endnote>
  <w:endnote w:type="continuationSeparator" w:id="0">
    <w:p w:rsidR="004A7425" w:rsidRDefault="004A7425" w:rsidP="0069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xed Medium">
    <w:altName w:val="Boxed Medium"/>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4" w:rsidRDefault="006936A4">
    <w:pPr>
      <w:pStyle w:val="Footer"/>
      <w:tabs>
        <w:tab w:val="left" w:pos="5130"/>
      </w:tabs>
    </w:pPr>
    <w:r>
      <w:t xml:space="preserve">                                               </w:t>
    </w:r>
  </w:p>
  <w:p w:rsidR="006F2CAE" w:rsidRDefault="006936A4" w:rsidP="006F2CAE">
    <w:pPr>
      <w:pStyle w:val="Footer"/>
      <w:tabs>
        <w:tab w:val="left" w:pos="5130"/>
      </w:tabs>
    </w:pPr>
    <w:r>
      <w:t xml:space="preserve">          </w:t>
    </w:r>
    <w:r w:rsidR="006F2CAE">
      <w:t xml:space="preserve">                    </w:t>
    </w:r>
  </w:p>
  <w:p w:rsidR="006F2CAE" w:rsidRDefault="006936A4" w:rsidP="006F2CAE">
    <w:pPr>
      <w:pStyle w:val="Footer"/>
      <w:tabs>
        <w:tab w:val="left" w:pos="5130"/>
      </w:tabs>
      <w:rPr>
        <w:lang w:val="mk-MK"/>
      </w:rPr>
    </w:pPr>
    <w:r>
      <w:rPr>
        <w:noProof/>
        <w:color w:val="808080" w:themeColor="background1" w:themeShade="80"/>
        <w:lang w:val="mk-MK" w:eastAsia="mk-MK"/>
      </w:rPr>
      <mc:AlternateContent>
        <mc:Choice Requires="wps">
          <w:drawing>
            <wp:anchor distT="0" distB="0" distL="182880" distR="182880" simplePos="0" relativeHeight="251660288" behindDoc="0" locked="0" layoutInCell="1" allowOverlap="1" wp14:anchorId="25EA901A" wp14:editId="32A6FEA7">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6A4" w:rsidRDefault="006936A4">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25EA901A" id="Rectangle 41" o:spid="_x0000_s1032"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rsidR="006936A4" w:rsidRDefault="006936A4">
                    <w:pPr>
                      <w:jc w:val="right"/>
                      <w:rPr>
                        <w:color w:val="FFFFFF" w:themeColor="background1"/>
                        <w:sz w:val="28"/>
                        <w:szCs w:val="28"/>
                      </w:rPr>
                    </w:pPr>
                  </w:p>
                </w:txbxContent>
              </v:textbox>
              <w10:wrap anchorx="margin" anchory="page"/>
            </v:rect>
          </w:pict>
        </mc:Fallback>
      </mc:AlternateContent>
    </w:r>
    <w:r>
      <w:rPr>
        <w:noProof/>
        <w:color w:val="808080" w:themeColor="background1" w:themeShade="80"/>
        <w:lang w:val="mk-MK" w:eastAsia="mk-MK"/>
      </w:rPr>
      <mc:AlternateContent>
        <mc:Choice Requires="wpg">
          <w:drawing>
            <wp:anchor distT="0" distB="0" distL="182880" distR="182880" simplePos="0" relativeHeight="251659264" behindDoc="1" locked="0" layoutInCell="1" allowOverlap="1" wp14:anchorId="4B8411E7" wp14:editId="24AF9E77">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861743252"/>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6936A4" w:rsidRDefault="00E32AE7">
                                <w:pPr>
                                  <w:rPr>
                                    <w:color w:val="7F7F7F" w:themeColor="text1" w:themeTint="80"/>
                                  </w:rPr>
                                </w:pPr>
                                <w:r>
                                  <w:rPr>
                                    <w:color w:val="7F7F7F" w:themeColor="text1" w:themeTint="80"/>
                                    <w:lang w:val="mk-MK"/>
                                  </w:rPr>
                                  <w:t>ГРАЃАНИТЕ ВО СОБРАНИЕТО: Законодавни иницијативи за човекови права</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4B8411E7" id="Group 42" o:spid="_x0000_s1033"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34"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35"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861743252"/>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6936A4" w:rsidRDefault="00E32AE7">
                          <w:pPr>
                            <w:rPr>
                              <w:color w:val="7F7F7F" w:themeColor="text1" w:themeTint="80"/>
                            </w:rPr>
                          </w:pPr>
                          <w:r>
                            <w:rPr>
                              <w:color w:val="7F7F7F" w:themeColor="text1" w:themeTint="80"/>
                              <w:lang w:val="mk-MK"/>
                            </w:rPr>
                            <w:t>ГРАЃАНИТЕ ВО СОБРАНИЕТО: Законодавни иницијативи за човекови права</w:t>
                          </w:r>
                        </w:p>
                      </w:sdtContent>
                    </w:sdt>
                  </w:txbxContent>
                </v:textbox>
              </v:shape>
              <w10:wrap anchorx="margin" anchory="page"/>
            </v:group>
          </w:pict>
        </mc:Fallback>
      </mc:AlternateContent>
    </w:r>
    <w:r w:rsidR="00E32AE7">
      <w:rPr>
        <w:lang w:val="mk-MK"/>
      </w:rPr>
      <w:t xml:space="preserve">Проектот е финансиран од Европската </w:t>
    </w:r>
    <w:r w:rsidR="00E57059">
      <w:rPr>
        <w:lang w:val="mk-MK"/>
      </w:rPr>
      <w:t>у</w:t>
    </w:r>
    <w:r w:rsidR="00E32AE7">
      <w:rPr>
        <w:lang w:val="mk-MK"/>
      </w:rPr>
      <w:t>нија</w:t>
    </w:r>
  </w:p>
  <w:p w:rsidR="006F2CAE" w:rsidRPr="00F25A0E" w:rsidRDefault="00F25A0E" w:rsidP="006F2CAE">
    <w:pPr>
      <w:pStyle w:val="Footer"/>
      <w:tabs>
        <w:tab w:val="left" w:pos="5130"/>
      </w:tabs>
      <w:rPr>
        <w:lang w:val="mk-MK"/>
      </w:rPr>
    </w:pPr>
    <w:r>
      <w:rPr>
        <w:lang w:val="mk-MK"/>
      </w:rPr>
      <w:t>„</w:t>
    </w:r>
    <w:r w:rsidR="006F2CAE">
      <w:t>Enhancing CSOs’ capacities to engage in human rights policy dialogue with decision makers and defenders</w:t>
    </w:r>
    <w:r>
      <w:rPr>
        <w:lang w:val="mk-MK"/>
      </w:rPr>
      <w:t>“</w:t>
    </w:r>
  </w:p>
  <w:p w:rsidR="006936A4" w:rsidRDefault="0069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25" w:rsidRDefault="004A7425" w:rsidP="006936A4">
      <w:pPr>
        <w:spacing w:after="0" w:line="240" w:lineRule="auto"/>
      </w:pPr>
      <w:r>
        <w:separator/>
      </w:r>
    </w:p>
  </w:footnote>
  <w:footnote w:type="continuationSeparator" w:id="0">
    <w:p w:rsidR="004A7425" w:rsidRDefault="004A7425" w:rsidP="0069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4" w:rsidRPr="00793387" w:rsidRDefault="006F2CAE" w:rsidP="009320E2">
    <w:pPr>
      <w:pStyle w:val="Header"/>
      <w:rPr>
        <w:lang w:val="mk-MK"/>
      </w:rPr>
    </w:pPr>
    <w:r>
      <w:rPr>
        <w:noProof/>
        <w:lang w:val="mk-MK" w:eastAsia="mk-MK"/>
      </w:rPr>
      <w:drawing>
        <wp:anchor distT="0" distB="0" distL="114300" distR="114300" simplePos="0" relativeHeight="251662336" behindDoc="0" locked="0" layoutInCell="1" allowOverlap="1" wp14:anchorId="6D19561E" wp14:editId="0009A9D9">
          <wp:simplePos x="0" y="0"/>
          <wp:positionH relativeFrom="margin">
            <wp:posOffset>1819275</wp:posOffset>
          </wp:positionH>
          <wp:positionV relativeFrom="paragraph">
            <wp:posOffset>-371475</wp:posOffset>
          </wp:positionV>
          <wp:extent cx="2047875" cy="1428750"/>
          <wp:effectExtent l="0" t="0" r="0" b="0"/>
          <wp:wrapThrough wrapText="bothSides">
            <wp:wrapPolygon edited="0">
              <wp:start x="2612" y="6624"/>
              <wp:lineTo x="1607" y="8352"/>
              <wp:lineTo x="804" y="10080"/>
              <wp:lineTo x="1005" y="12096"/>
              <wp:lineTo x="2411" y="14112"/>
              <wp:lineTo x="2612" y="14688"/>
              <wp:lineTo x="4822" y="14688"/>
              <wp:lineTo x="16677" y="14112"/>
              <wp:lineTo x="16878" y="11808"/>
              <wp:lineTo x="20495" y="11808"/>
              <wp:lineTo x="20495" y="7488"/>
              <wp:lineTo x="4822" y="6624"/>
              <wp:lineTo x="2612" y="662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D Logo - Transparentno - Cop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1428750"/>
                  </a:xfrm>
                  <a:prstGeom prst="rect">
                    <a:avLst/>
                  </a:prstGeom>
                </pic:spPr>
              </pic:pic>
            </a:graphicData>
          </a:graphic>
          <wp14:sizeRelV relativeFrom="margin">
            <wp14:pctHeight>0</wp14:pctHeight>
          </wp14:sizeRelV>
        </wp:anchor>
      </w:drawing>
    </w:r>
    <w:r w:rsidRPr="00E32AE7">
      <w:rPr>
        <w:noProof/>
        <w:lang w:val="mk-MK" w:eastAsia="mk-MK"/>
      </w:rPr>
      <w:drawing>
        <wp:anchor distT="0" distB="0" distL="114300" distR="114300" simplePos="0" relativeHeight="251663360" behindDoc="0" locked="0" layoutInCell="1" allowOverlap="1" wp14:anchorId="5A12C22F" wp14:editId="1CB079F7">
          <wp:simplePos x="0" y="0"/>
          <wp:positionH relativeFrom="column">
            <wp:posOffset>4210050</wp:posOffset>
          </wp:positionH>
          <wp:positionV relativeFrom="paragraph">
            <wp:posOffset>9525</wp:posOffset>
          </wp:positionV>
          <wp:extent cx="2227580" cy="590550"/>
          <wp:effectExtent l="0" t="0" r="1270" b="0"/>
          <wp:wrapThrough wrapText="bothSides">
            <wp:wrapPolygon edited="0">
              <wp:start x="0" y="0"/>
              <wp:lineTo x="0" y="20903"/>
              <wp:lineTo x="21428" y="20903"/>
              <wp:lineTo x="21428" y="0"/>
              <wp:lineTo x="0" y="0"/>
            </wp:wrapPolygon>
          </wp:wrapThrough>
          <wp:docPr id="3" name="Picture 3" descr="C:\Users\Ivana\Desktop\visoka-skola-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Desktop\visoka-skola-36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75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mk-MK" w:eastAsia="mk-MK"/>
      </w:rPr>
      <w:drawing>
        <wp:inline distT="0" distB="0" distL="0" distR="0" wp14:anchorId="3943B9FE" wp14:editId="76432720">
          <wp:extent cx="15144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514475" cy="657225"/>
                  </a:xfrm>
                  <a:prstGeom prst="rect">
                    <a:avLst/>
                  </a:prstGeom>
                  <a:noFill/>
                  <a:ln w="9525">
                    <a:noFill/>
                    <a:miter lim="800000"/>
                    <a:headEnd/>
                    <a:tailEnd/>
                  </a:ln>
                </pic:spPr>
              </pic:pic>
            </a:graphicData>
          </a:graphic>
        </wp:inline>
      </w:drawing>
    </w:r>
    <w:r w:rsidR="006936A4">
      <w:t xml:space="preserve">        </w:t>
    </w:r>
    <w:r w:rsidR="00793387">
      <w:rPr>
        <w:lang w:val="mk-MK"/>
      </w:rPr>
      <w:t xml:space="preserve">    </w:t>
    </w:r>
    <w:r w:rsidR="006936A4">
      <w:t xml:space="preserve">  </w:t>
    </w:r>
    <w:r w:rsidR="00E32AE7">
      <w:t xml:space="preserve">          </w:t>
    </w:r>
    <w:r w:rsidR="00E32AE7">
      <w:rPr>
        <w:lang w:val="mk-MK"/>
      </w:rPr>
      <w:t xml:space="preserve">              </w:t>
    </w:r>
    <w:r w:rsidR="00E32AE7">
      <w:t xml:space="preserve">   </w:t>
    </w:r>
    <w:r w:rsidR="00E32AE7">
      <w:rPr>
        <w:lang w:val="mk-MK"/>
      </w:rPr>
      <w:t xml:space="preserve">  </w:t>
    </w:r>
    <w:r w:rsidR="00E32AE7">
      <w:t xml:space="preserve">   </w:t>
    </w:r>
    <w:r w:rsidR="006936A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46"/>
    <w:rsid w:val="00000A68"/>
    <w:rsid w:val="00045993"/>
    <w:rsid w:val="00047461"/>
    <w:rsid w:val="000B06EC"/>
    <w:rsid w:val="000B7165"/>
    <w:rsid w:val="001661D0"/>
    <w:rsid w:val="002133E3"/>
    <w:rsid w:val="002B4706"/>
    <w:rsid w:val="0039286A"/>
    <w:rsid w:val="003B5583"/>
    <w:rsid w:val="003F52C7"/>
    <w:rsid w:val="004A7425"/>
    <w:rsid w:val="00600360"/>
    <w:rsid w:val="00627BFF"/>
    <w:rsid w:val="00645246"/>
    <w:rsid w:val="006936A4"/>
    <w:rsid w:val="006F2CAE"/>
    <w:rsid w:val="00731616"/>
    <w:rsid w:val="00760840"/>
    <w:rsid w:val="0076424C"/>
    <w:rsid w:val="00793387"/>
    <w:rsid w:val="008A3951"/>
    <w:rsid w:val="008F4D83"/>
    <w:rsid w:val="009320E2"/>
    <w:rsid w:val="00A61D80"/>
    <w:rsid w:val="00A86FDB"/>
    <w:rsid w:val="00B053A9"/>
    <w:rsid w:val="00B7670B"/>
    <w:rsid w:val="00C24D05"/>
    <w:rsid w:val="00CA0449"/>
    <w:rsid w:val="00CE6947"/>
    <w:rsid w:val="00CF7E03"/>
    <w:rsid w:val="00D744BA"/>
    <w:rsid w:val="00E3026F"/>
    <w:rsid w:val="00E32AE7"/>
    <w:rsid w:val="00E55CCA"/>
    <w:rsid w:val="00E57059"/>
    <w:rsid w:val="00EB4DB8"/>
    <w:rsid w:val="00EE0E91"/>
    <w:rsid w:val="00F25A0E"/>
    <w:rsid w:val="00F65BEF"/>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9FD2"/>
  <w15:docId w15:val="{6E9EB347-1D82-41CB-BD5A-2F15F3DA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A4"/>
  </w:style>
  <w:style w:type="paragraph" w:styleId="Footer">
    <w:name w:val="footer"/>
    <w:basedOn w:val="Normal"/>
    <w:link w:val="FooterChar"/>
    <w:uiPriority w:val="99"/>
    <w:unhideWhenUsed/>
    <w:rsid w:val="0069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A4"/>
  </w:style>
  <w:style w:type="paragraph" w:styleId="NormalWeb">
    <w:name w:val="Normal (Web)"/>
    <w:basedOn w:val="Normal"/>
    <w:uiPriority w:val="99"/>
    <w:unhideWhenUsed/>
    <w:rsid w:val="006F2CAE"/>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ListParagraph">
    <w:name w:val="List Paragraph"/>
    <w:basedOn w:val="Normal"/>
    <w:uiPriority w:val="34"/>
    <w:qFormat/>
    <w:rsid w:val="006F2CAE"/>
    <w:pPr>
      <w:spacing w:after="0" w:line="240" w:lineRule="auto"/>
    </w:pPr>
    <w:rPr>
      <w:rFonts w:ascii="Times New Roman" w:eastAsia="Calibri" w:hAnsi="Times New Roman" w:cs="Times New Roman"/>
      <w:sz w:val="24"/>
      <w:szCs w:val="24"/>
      <w:lang w:val="mk-MK" w:eastAsia="mk-MK"/>
    </w:rPr>
  </w:style>
  <w:style w:type="character" w:customStyle="1" w:styleId="A8">
    <w:name w:val="A8"/>
    <w:uiPriority w:val="99"/>
    <w:rsid w:val="006F2CAE"/>
    <w:rPr>
      <w:rFonts w:cs="Boxed Medium"/>
      <w:b/>
      <w:bCs/>
      <w:color w:val="000000"/>
      <w:sz w:val="20"/>
      <w:szCs w:val="20"/>
    </w:rPr>
  </w:style>
  <w:style w:type="character" w:styleId="Hyperlink">
    <w:name w:val="Hyperlink"/>
    <w:basedOn w:val="DefaultParagraphFont"/>
    <w:uiPriority w:val="99"/>
    <w:unhideWhenUsed/>
    <w:rsid w:val="006F2CAE"/>
    <w:rPr>
      <w:color w:val="0563C1" w:themeColor="hyperlink"/>
      <w:u w:val="single"/>
    </w:rPr>
  </w:style>
  <w:style w:type="character" w:customStyle="1" w:styleId="apple-converted-space">
    <w:name w:val="apple-converted-space"/>
    <w:basedOn w:val="DefaultParagraphFont"/>
    <w:rsid w:val="00B053A9"/>
  </w:style>
  <w:style w:type="paragraph" w:styleId="NoSpacing">
    <w:name w:val="No Spacing"/>
    <w:link w:val="NoSpacingChar"/>
    <w:uiPriority w:val="1"/>
    <w:qFormat/>
    <w:rsid w:val="00E55CCA"/>
    <w:pPr>
      <w:spacing w:after="0" w:line="240" w:lineRule="auto"/>
    </w:pPr>
    <w:rPr>
      <w:rFonts w:eastAsiaTheme="minorEastAsia"/>
    </w:rPr>
  </w:style>
  <w:style w:type="character" w:customStyle="1" w:styleId="NoSpacingChar">
    <w:name w:val="No Spacing Char"/>
    <w:basedOn w:val="DefaultParagraphFont"/>
    <w:link w:val="NoSpacing"/>
    <w:uiPriority w:val="1"/>
    <w:rsid w:val="00E55CCA"/>
    <w:rPr>
      <w:rFonts w:eastAsiaTheme="minorEastAsia"/>
    </w:rPr>
  </w:style>
  <w:style w:type="paragraph" w:styleId="BalloonText">
    <w:name w:val="Balloon Text"/>
    <w:basedOn w:val="Normal"/>
    <w:link w:val="BalloonTextChar"/>
    <w:uiPriority w:val="99"/>
    <w:semiHidden/>
    <w:unhideWhenUsed/>
    <w:rsid w:val="00E5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3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jef.eu" TargetMode="External"/><Relationship Id="rId26" Type="http://schemas.openxmlformats.org/officeDocument/2006/relationships/hyperlink" Target="mailto:inkluziva@gmail.com" TargetMode="External"/><Relationship Id="rId39" Type="http://schemas.openxmlformats.org/officeDocument/2006/relationships/hyperlink" Target="http://www.slobodensoftver.org.mk" TargetMode="External"/><Relationship Id="rId3" Type="http://schemas.openxmlformats.org/officeDocument/2006/relationships/customXml" Target="../customXml/item3.xml"/><Relationship Id="rId21" Type="http://schemas.openxmlformats.org/officeDocument/2006/relationships/hyperlink" Target="http://www.facebook.com/wilsonmk.org" TargetMode="External"/><Relationship Id="rId34" Type="http://schemas.openxmlformats.org/officeDocument/2006/relationships/image" Target="media/image9.png"/><Relationship Id="rId42" Type="http://schemas.openxmlformats.org/officeDocument/2006/relationships/hyperlink" Target="http://www.metamorphosis.org.mk" TargetMode="External"/><Relationship Id="rId47" Type="http://schemas.openxmlformats.org/officeDocument/2006/relationships/image" Target="media/image14.png"/><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pps.org.mk" TargetMode="External"/><Relationship Id="rId17" Type="http://schemas.openxmlformats.org/officeDocument/2006/relationships/hyperlink" Target="mailto:simonamladenovska91@gmail.com" TargetMode="External"/><Relationship Id="rId25" Type="http://schemas.openxmlformats.org/officeDocument/2006/relationships/image" Target="media/image6.jpg"/><Relationship Id="rId33" Type="http://schemas.openxmlformats.org/officeDocument/2006/relationships/hyperlink" Target="http://www.romasosprilep.org" TargetMode="External"/><Relationship Id="rId38" Type="http://schemas.openxmlformats.org/officeDocument/2006/relationships/hyperlink" Target="mailto:kostovska.el@gmail.com" TargetMode="External"/><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www.civil.org.mk" TargetMode="External"/><Relationship Id="rId20" Type="http://schemas.openxmlformats.org/officeDocument/2006/relationships/hyperlink" Target="mailto:anja.bosilkova@gmail.com" TargetMode="External"/><Relationship Id="rId29" Type="http://schemas.openxmlformats.org/officeDocument/2006/relationships/hyperlink" Target="mailto:miroslav.draganov@ihr.org.mk" TargetMode="External"/><Relationship Id="rId41" Type="http://schemas.openxmlformats.org/officeDocument/2006/relationships/hyperlink" Target="mailto:tamara@metamorphosis.org.m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ljana_dukovska@yahoo.com" TargetMode="External"/><Relationship Id="rId24" Type="http://schemas.openxmlformats.org/officeDocument/2006/relationships/hyperlink" Target="http://www.hops.org.mk" TargetMode="External"/><Relationship Id="rId32" Type="http://schemas.openxmlformats.org/officeDocument/2006/relationships/hyperlink" Target="mailto:daniela@romasosprilep.org" TargetMode="External"/><Relationship Id="rId37" Type="http://schemas.openxmlformats.org/officeDocument/2006/relationships/image" Target="media/image10.jpg"/><Relationship Id="rId40" Type="http://schemas.openxmlformats.org/officeDocument/2006/relationships/image" Target="media/image11.jpeg"/><Relationship Id="rId45" Type="http://schemas.openxmlformats.org/officeDocument/2006/relationships/hyperlink" Target="http://www.mof.org.mk" TargetMode="External"/><Relationship Id="rId5" Type="http://schemas.openxmlformats.org/officeDocument/2006/relationships/styles" Target="styles.xml"/><Relationship Id="rId15" Type="http://schemas.openxmlformats.org/officeDocument/2006/relationships/hyperlink" Target="mailto:marija.tegovska@gmail.com" TargetMode="External"/><Relationship Id="rId23" Type="http://schemas.openxmlformats.org/officeDocument/2006/relationships/hyperlink" Target="mailto:voskren@hops.org.mk" TargetMode="External"/><Relationship Id="rId28" Type="http://schemas.openxmlformats.org/officeDocument/2006/relationships/image" Target="media/image7.png"/><Relationship Id="rId36" Type="http://schemas.openxmlformats.org/officeDocument/2006/relationships/hyperlink" Target="http://www.cpia.mk" TargetMode="External"/><Relationship Id="rId49"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image" Target="media/image8.jpg"/><Relationship Id="rId44" Type="http://schemas.openxmlformats.org/officeDocument/2006/relationships/hyperlink" Target="mailto:aleksandra.zivkovik@gmail.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www.facebook.com/Inkluziva/" TargetMode="External"/><Relationship Id="rId30" Type="http://schemas.openxmlformats.org/officeDocument/2006/relationships/hyperlink" Target="http://www.ihr.org.mk" TargetMode="External"/><Relationship Id="rId35" Type="http://schemas.openxmlformats.org/officeDocument/2006/relationships/hyperlink" Target="mailto:hadzizafirov@gmail.com" TargetMode="External"/><Relationship Id="rId43" Type="http://schemas.openxmlformats.org/officeDocument/2006/relationships/image" Target="media/image12.jpeg"/><Relationship Id="rId48" Type="http://schemas.openxmlformats.org/officeDocument/2006/relationships/hyperlink" Target="http://eeas.europa.eu/delegations/the_former_yugoslav_republic_of_macedonia/index_en.htm" TargetMode="External"/><Relationship Id="rId8" Type="http://schemas.openxmlformats.org/officeDocument/2006/relationships/footnotes" Target="foot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png"/><Relationship Id="rId1" Type="http://schemas.openxmlformats.org/officeDocument/2006/relationships/image" Target="media/image1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ГРАЃАНИТЕ ВО СОБРАНИЕТО: Законодавни иницијативи за човекови права</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331bb1b6-c712-4e08-8eea-3fe74746847c">Project</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13618E04624E4DB2E42B1FC5AB62E2" ma:contentTypeVersion="3" ma:contentTypeDescription="Create a new document." ma:contentTypeScope="" ma:versionID="ae1734ed733fc615c6a3d6ad5686dabb">
  <xsd:schema xmlns:xsd="http://www.w3.org/2001/XMLSchema" xmlns:xs="http://www.w3.org/2001/XMLSchema" xmlns:p="http://schemas.microsoft.com/office/2006/metadata/properties" xmlns:ns2="d6ecc771-7e4a-4548-a41d-7fa87a87738e" xmlns:ns3="331bb1b6-c712-4e08-8eea-3fe74746847c" targetNamespace="http://schemas.microsoft.com/office/2006/metadata/properties" ma:root="true" ma:fieldsID="16597a6f4ea375e08e10a462d426f59d" ns2:_="" ns3:_="">
    <xsd:import namespace="d6ecc771-7e4a-4548-a41d-7fa87a87738e"/>
    <xsd:import namespace="331bb1b6-c712-4e08-8eea-3fe74746847c"/>
    <xsd:element name="properties">
      <xsd:complexType>
        <xsd:sequence>
          <xsd:element name="documentManagement">
            <xsd:complexType>
              <xsd:all>
                <xsd:element ref="ns2:SharedWithUsers" minOccurs="0"/>
                <xsd:element ref="ns2:SharedWithDetails"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c771-7e4a-4548-a41d-7fa87a8773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b1b6-c712-4e08-8eea-3fe74746847c" elementFormDefault="qualified">
    <xsd:import namespace="http://schemas.microsoft.com/office/2006/documentManagement/types"/>
    <xsd:import namespace="http://schemas.microsoft.com/office/infopath/2007/PartnerControls"/>
    <xsd:element name="Department" ma:index="10" nillable="true" ma:displayName="Department" ma:default="Project" ma:format="Dropdown" ma:internalName="Department">
      <xsd:simpleType>
        <xsd:restriction base="dms:Choice">
          <xsd:enumeration value="Project"/>
          <xsd:enumeration value="M&amp;E"/>
          <xsd:enumeration value="Fi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6CA09-C360-4B5F-8B84-DDE821E450C7}">
  <ds:schemaRefs>
    <ds:schemaRef ds:uri="http://schemas.microsoft.com/sharepoint/v3/contenttype/forms"/>
  </ds:schemaRefs>
</ds:datastoreItem>
</file>

<file path=customXml/itemProps3.xml><?xml version="1.0" encoding="utf-8"?>
<ds:datastoreItem xmlns:ds="http://schemas.openxmlformats.org/officeDocument/2006/customXml" ds:itemID="{0E920337-14A2-4C40-972D-A3B2DBBFB64B}">
  <ds:schemaRefs>
    <ds:schemaRef ds:uri="http://schemas.microsoft.com/office/2006/metadata/properties"/>
    <ds:schemaRef ds:uri="http://schemas.microsoft.com/office/infopath/2007/PartnerControls"/>
    <ds:schemaRef ds:uri="331bb1b6-c712-4e08-8eea-3fe74746847c"/>
  </ds:schemaRefs>
</ds:datastoreItem>
</file>

<file path=customXml/itemProps4.xml><?xml version="1.0" encoding="utf-8"?>
<ds:datastoreItem xmlns:ds="http://schemas.openxmlformats.org/officeDocument/2006/customXml" ds:itemID="{15F2CEBB-5492-4403-91D9-F3DB78DD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c771-7e4a-4548-a41d-7fa87a87738e"/>
    <ds:schemaRef ds:uri="331bb1b6-c712-4e08-8eea-3fe747468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Ивана</cp:lastModifiedBy>
  <cp:revision>28</cp:revision>
  <dcterms:created xsi:type="dcterms:W3CDTF">2016-01-27T14:35:00Z</dcterms:created>
  <dcterms:modified xsi:type="dcterms:W3CDTF">2016-05-18T09:43:00Z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0x0101007413618E04624E4DB2E42B1FC5AB62E2</vt:lpwstr>
  </property>
</Properties>
</file>